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8382" w14:textId="77777777" w:rsidR="00A1106B" w:rsidRPr="00A1106B" w:rsidRDefault="00A1106B" w:rsidP="00A1106B">
      <w:pPr>
        <w:pStyle w:val="Heading1"/>
        <w:jc w:val="center"/>
        <w:rPr>
          <w:rFonts w:ascii="Work Sans" w:hAnsi="Work Sans"/>
          <w:color w:val="auto"/>
          <w:sz w:val="40"/>
          <w:szCs w:val="40"/>
        </w:rPr>
      </w:pPr>
      <w:r w:rsidRPr="00A1106B">
        <w:rPr>
          <w:rFonts w:ascii="Work Sans" w:hAnsi="Work Sans"/>
          <w:color w:val="auto"/>
          <w:sz w:val="40"/>
          <w:szCs w:val="40"/>
        </w:rPr>
        <w:t>HSU Sustainability Strategy</w:t>
      </w:r>
    </w:p>
    <w:p w14:paraId="2E75AB0C" w14:textId="77777777" w:rsidR="00C143C4" w:rsidRDefault="00C143C4" w:rsidP="00A1106B">
      <w:pPr>
        <w:rPr>
          <w:rFonts w:ascii="Work Sans" w:hAnsi="Work Sans" w:cstheme="majorHAnsi"/>
          <w:b/>
          <w:bCs/>
          <w:sz w:val="28"/>
          <w:szCs w:val="28"/>
        </w:rPr>
      </w:pPr>
    </w:p>
    <w:p w14:paraId="0F2703BF" w14:textId="6E96E901" w:rsidR="00A1106B" w:rsidRPr="00324EB5" w:rsidRDefault="00A1106B" w:rsidP="00A1106B">
      <w:pPr>
        <w:rPr>
          <w:rFonts w:ascii="Work Sans" w:hAnsi="Work Sans" w:cstheme="majorHAnsi"/>
          <w:b/>
          <w:bCs/>
          <w:sz w:val="28"/>
          <w:szCs w:val="28"/>
        </w:rPr>
      </w:pPr>
      <w:r w:rsidRPr="00324EB5">
        <w:rPr>
          <w:rFonts w:ascii="Work Sans" w:hAnsi="Work Sans" w:cstheme="majorHAnsi"/>
          <w:b/>
          <w:bCs/>
          <w:sz w:val="28"/>
          <w:szCs w:val="28"/>
        </w:rPr>
        <w:t xml:space="preserve">Introduction </w:t>
      </w:r>
    </w:p>
    <w:p w14:paraId="66C7710E" w14:textId="77777777" w:rsidR="00A1106B" w:rsidRPr="00710B2C" w:rsidRDefault="00A1106B" w:rsidP="00A1106B">
      <w:pPr>
        <w:rPr>
          <w:rFonts w:ascii="Work Sans" w:hAnsi="Work Sans" w:cstheme="majorHAnsi"/>
          <w:b/>
          <w:bCs/>
          <w:sz w:val="24"/>
          <w:szCs w:val="24"/>
        </w:rPr>
      </w:pPr>
      <w:r w:rsidRPr="00710B2C">
        <w:rPr>
          <w:rFonts w:ascii="Work Sans" w:hAnsi="Work Sans" w:cstheme="majorHAnsi"/>
          <w:b/>
          <w:bCs/>
          <w:sz w:val="24"/>
          <w:szCs w:val="24"/>
        </w:rPr>
        <w:t>Why do we need a Sustainability Strategy?</w:t>
      </w:r>
    </w:p>
    <w:p w14:paraId="3EAA369A" w14:textId="66DFA3B5" w:rsidR="00710B2C" w:rsidRDefault="00A1106B" w:rsidP="00A1106B">
      <w:pPr>
        <w:rPr>
          <w:rFonts w:ascii="Work Sans" w:hAnsi="Work Sans" w:cstheme="majorHAnsi"/>
          <w:sz w:val="24"/>
          <w:szCs w:val="24"/>
        </w:rPr>
      </w:pPr>
      <w:r w:rsidRPr="00A1106B">
        <w:rPr>
          <w:rFonts w:ascii="Work Sans" w:hAnsi="Work Sans" w:cstheme="majorHAnsi"/>
          <w:sz w:val="24"/>
          <w:szCs w:val="24"/>
        </w:rPr>
        <w:t>When writing the 2020-2025 strategy</w:t>
      </w:r>
      <w:r w:rsidR="00710B2C">
        <w:rPr>
          <w:rFonts w:ascii="Work Sans" w:hAnsi="Work Sans" w:cstheme="majorHAnsi"/>
          <w:sz w:val="24"/>
          <w:szCs w:val="24"/>
        </w:rPr>
        <w:t>,</w:t>
      </w:r>
      <w:r w:rsidRPr="00A1106B">
        <w:rPr>
          <w:rFonts w:ascii="Work Sans" w:hAnsi="Work Sans" w:cstheme="majorHAnsi"/>
          <w:sz w:val="24"/>
          <w:szCs w:val="24"/>
        </w:rPr>
        <w:t xml:space="preserve"> Hallam Students’ Union </w:t>
      </w:r>
      <w:r w:rsidR="00324EB5">
        <w:rPr>
          <w:rFonts w:ascii="Work Sans" w:hAnsi="Work Sans" w:cstheme="majorHAnsi"/>
          <w:sz w:val="24"/>
          <w:szCs w:val="24"/>
        </w:rPr>
        <w:t xml:space="preserve">(HSU) </w:t>
      </w:r>
      <w:r w:rsidRPr="00A1106B">
        <w:rPr>
          <w:rFonts w:ascii="Work Sans" w:hAnsi="Work Sans" w:cstheme="majorHAnsi"/>
          <w:sz w:val="24"/>
          <w:szCs w:val="24"/>
        </w:rPr>
        <w:t xml:space="preserve">undertook research with students. 82% said </w:t>
      </w:r>
      <w:r w:rsidR="00710B2C">
        <w:rPr>
          <w:rFonts w:ascii="Work Sans" w:hAnsi="Work Sans" w:cstheme="majorHAnsi"/>
          <w:sz w:val="24"/>
          <w:szCs w:val="24"/>
        </w:rPr>
        <w:t>HSU</w:t>
      </w:r>
      <w:r w:rsidRPr="00A1106B">
        <w:rPr>
          <w:rFonts w:ascii="Work Sans" w:hAnsi="Work Sans" w:cstheme="majorHAnsi"/>
          <w:sz w:val="24"/>
          <w:szCs w:val="24"/>
        </w:rPr>
        <w:t xml:space="preserve"> should play a significant role in reducing ecological impact. From this</w:t>
      </w:r>
      <w:r w:rsidR="00324EB5">
        <w:rPr>
          <w:rFonts w:ascii="Work Sans" w:hAnsi="Work Sans" w:cstheme="majorHAnsi"/>
          <w:sz w:val="24"/>
          <w:szCs w:val="24"/>
        </w:rPr>
        <w:t>,</w:t>
      </w:r>
      <w:r w:rsidRPr="00A1106B">
        <w:rPr>
          <w:rFonts w:ascii="Work Sans" w:hAnsi="Work Sans" w:cstheme="majorHAnsi"/>
          <w:sz w:val="24"/>
          <w:szCs w:val="24"/>
        </w:rPr>
        <w:t xml:space="preserve"> it was clear that students want</w:t>
      </w:r>
      <w:r w:rsidR="00324EB5">
        <w:rPr>
          <w:rFonts w:ascii="Work Sans" w:hAnsi="Work Sans" w:cstheme="majorHAnsi"/>
          <w:sz w:val="24"/>
          <w:szCs w:val="24"/>
        </w:rPr>
        <w:t>ed</w:t>
      </w:r>
      <w:r w:rsidRPr="00A1106B">
        <w:rPr>
          <w:rFonts w:ascii="Work Sans" w:hAnsi="Work Sans" w:cstheme="majorHAnsi"/>
          <w:sz w:val="24"/>
          <w:szCs w:val="24"/>
        </w:rPr>
        <w:t xml:space="preserve"> the Students’ Union to be doing work around sustainability</w:t>
      </w:r>
      <w:r w:rsidR="00710B2C">
        <w:rPr>
          <w:rFonts w:ascii="Work Sans" w:hAnsi="Work Sans" w:cstheme="majorHAnsi"/>
          <w:sz w:val="24"/>
          <w:szCs w:val="24"/>
        </w:rPr>
        <w:t xml:space="preserve">. In addition, </w:t>
      </w:r>
      <w:r w:rsidRPr="00A1106B">
        <w:rPr>
          <w:rFonts w:ascii="Work Sans" w:hAnsi="Work Sans" w:cstheme="majorHAnsi"/>
          <w:sz w:val="24"/>
          <w:szCs w:val="24"/>
        </w:rPr>
        <w:t>having a strategy which focuse</w:t>
      </w:r>
      <w:r w:rsidR="00710B2C">
        <w:rPr>
          <w:rFonts w:ascii="Work Sans" w:hAnsi="Work Sans" w:cstheme="majorHAnsi"/>
          <w:sz w:val="24"/>
          <w:szCs w:val="24"/>
        </w:rPr>
        <w:t>d</w:t>
      </w:r>
      <w:r w:rsidRPr="00A1106B">
        <w:rPr>
          <w:rFonts w:ascii="Work Sans" w:hAnsi="Work Sans" w:cstheme="majorHAnsi"/>
          <w:sz w:val="24"/>
          <w:szCs w:val="24"/>
        </w:rPr>
        <w:t xml:space="preserve"> specifically on sustainability </w:t>
      </w:r>
      <w:r w:rsidR="00710B2C">
        <w:rPr>
          <w:rFonts w:ascii="Work Sans" w:hAnsi="Work Sans" w:cstheme="majorHAnsi"/>
          <w:sz w:val="24"/>
          <w:szCs w:val="24"/>
        </w:rPr>
        <w:t>seemed</w:t>
      </w:r>
      <w:r w:rsidRPr="00A1106B">
        <w:rPr>
          <w:rFonts w:ascii="Work Sans" w:hAnsi="Work Sans" w:cstheme="majorHAnsi"/>
          <w:sz w:val="24"/>
          <w:szCs w:val="24"/>
        </w:rPr>
        <w:t xml:space="preserve"> the right thing to do</w:t>
      </w:r>
      <w:r w:rsidR="00710B2C">
        <w:rPr>
          <w:rFonts w:ascii="Work Sans" w:hAnsi="Work Sans" w:cstheme="majorHAnsi"/>
          <w:sz w:val="24"/>
          <w:szCs w:val="24"/>
        </w:rPr>
        <w:t>,</w:t>
      </w:r>
      <w:r w:rsidRPr="00A1106B">
        <w:rPr>
          <w:rFonts w:ascii="Work Sans" w:hAnsi="Work Sans" w:cstheme="majorHAnsi"/>
          <w:sz w:val="24"/>
          <w:szCs w:val="24"/>
        </w:rPr>
        <w:t xml:space="preserve"> and react</w:t>
      </w:r>
      <w:r w:rsidR="00710B2C">
        <w:rPr>
          <w:rFonts w:ascii="Work Sans" w:hAnsi="Work Sans" w:cstheme="majorHAnsi"/>
          <w:sz w:val="24"/>
          <w:szCs w:val="24"/>
        </w:rPr>
        <w:t>ed</w:t>
      </w:r>
      <w:r w:rsidRPr="00A1106B">
        <w:rPr>
          <w:rFonts w:ascii="Work Sans" w:hAnsi="Work Sans" w:cstheme="majorHAnsi"/>
          <w:sz w:val="24"/>
          <w:szCs w:val="24"/>
        </w:rPr>
        <w:t xml:space="preserve"> to what </w:t>
      </w:r>
      <w:r w:rsidR="00710B2C">
        <w:rPr>
          <w:rFonts w:ascii="Work Sans" w:hAnsi="Work Sans" w:cstheme="majorHAnsi"/>
          <w:sz w:val="24"/>
          <w:szCs w:val="24"/>
        </w:rPr>
        <w:t>wa</w:t>
      </w:r>
      <w:r w:rsidRPr="00A1106B">
        <w:rPr>
          <w:rFonts w:ascii="Work Sans" w:hAnsi="Work Sans" w:cstheme="majorHAnsi"/>
          <w:sz w:val="24"/>
          <w:szCs w:val="24"/>
        </w:rPr>
        <w:t>s happening in the world.</w:t>
      </w:r>
      <w:r w:rsidR="00710B2C">
        <w:rPr>
          <w:rFonts w:ascii="Work Sans" w:hAnsi="Work Sans" w:cstheme="majorHAnsi"/>
          <w:sz w:val="24"/>
          <w:szCs w:val="24"/>
        </w:rPr>
        <w:t xml:space="preserve"> </w:t>
      </w:r>
      <w:r w:rsidRPr="00A1106B">
        <w:rPr>
          <w:rFonts w:ascii="Work Sans" w:hAnsi="Work Sans" w:cstheme="majorHAnsi"/>
          <w:sz w:val="24"/>
          <w:szCs w:val="24"/>
        </w:rPr>
        <w:t>As a result, th</w:t>
      </w:r>
      <w:r w:rsidR="00710B2C">
        <w:rPr>
          <w:rFonts w:ascii="Work Sans" w:hAnsi="Work Sans" w:cstheme="majorHAnsi"/>
          <w:sz w:val="24"/>
          <w:szCs w:val="24"/>
        </w:rPr>
        <w:t>e</w:t>
      </w:r>
      <w:r w:rsidRPr="00A1106B">
        <w:rPr>
          <w:rFonts w:ascii="Work Sans" w:hAnsi="Work Sans" w:cstheme="majorHAnsi"/>
          <w:sz w:val="24"/>
          <w:szCs w:val="24"/>
        </w:rPr>
        <w:t xml:space="preserve"> strategy promised to do more for sustainable practices</w:t>
      </w:r>
      <w:r w:rsidR="00E77D33">
        <w:rPr>
          <w:rFonts w:ascii="Work Sans" w:hAnsi="Work Sans" w:cstheme="majorHAnsi"/>
          <w:sz w:val="24"/>
          <w:szCs w:val="24"/>
        </w:rPr>
        <w:t>…</w:t>
      </w:r>
      <w:r w:rsidRPr="00A1106B">
        <w:rPr>
          <w:rFonts w:ascii="Work Sans" w:hAnsi="Work Sans" w:cstheme="majorHAnsi"/>
          <w:sz w:val="24"/>
          <w:szCs w:val="24"/>
        </w:rPr>
        <w:t xml:space="preserve"> but failed.</w:t>
      </w:r>
    </w:p>
    <w:p w14:paraId="68D989E5" w14:textId="7946AA3F"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 xml:space="preserve">Martha Mitchell, HSU President </w:t>
      </w:r>
      <w:r w:rsidR="00324EB5">
        <w:rPr>
          <w:rFonts w:ascii="Work Sans" w:hAnsi="Work Sans" w:cstheme="majorHAnsi"/>
          <w:sz w:val="24"/>
          <w:szCs w:val="24"/>
        </w:rPr>
        <w:t>20</w:t>
      </w:r>
      <w:r w:rsidRPr="00A1106B">
        <w:rPr>
          <w:rFonts w:ascii="Work Sans" w:hAnsi="Work Sans" w:cstheme="majorHAnsi"/>
          <w:sz w:val="24"/>
          <w:szCs w:val="24"/>
        </w:rPr>
        <w:t>24</w:t>
      </w:r>
      <w:r w:rsidR="00324EB5">
        <w:rPr>
          <w:rFonts w:ascii="Work Sans" w:hAnsi="Work Sans" w:cstheme="majorHAnsi"/>
          <w:sz w:val="24"/>
          <w:szCs w:val="24"/>
        </w:rPr>
        <w:t>/</w:t>
      </w:r>
      <w:r w:rsidRPr="00A1106B">
        <w:rPr>
          <w:rFonts w:ascii="Work Sans" w:hAnsi="Work Sans" w:cstheme="majorHAnsi"/>
          <w:sz w:val="24"/>
          <w:szCs w:val="24"/>
        </w:rPr>
        <w:t xml:space="preserve">25 (formerly Social Sciences and Arts College Officer </w:t>
      </w:r>
      <w:r w:rsidR="00324EB5">
        <w:rPr>
          <w:rFonts w:ascii="Work Sans" w:hAnsi="Work Sans" w:cstheme="majorHAnsi"/>
          <w:sz w:val="24"/>
          <w:szCs w:val="24"/>
        </w:rPr>
        <w:t>20</w:t>
      </w:r>
      <w:r w:rsidRPr="00A1106B">
        <w:rPr>
          <w:rFonts w:ascii="Work Sans" w:hAnsi="Work Sans" w:cstheme="majorHAnsi"/>
          <w:sz w:val="24"/>
          <w:szCs w:val="24"/>
        </w:rPr>
        <w:t>23</w:t>
      </w:r>
      <w:r w:rsidR="00324EB5">
        <w:rPr>
          <w:rFonts w:ascii="Work Sans" w:hAnsi="Work Sans" w:cstheme="majorHAnsi"/>
          <w:sz w:val="24"/>
          <w:szCs w:val="24"/>
        </w:rPr>
        <w:t>/</w:t>
      </w:r>
      <w:r w:rsidRPr="00A1106B">
        <w:rPr>
          <w:rFonts w:ascii="Work Sans" w:hAnsi="Work Sans" w:cstheme="majorHAnsi"/>
          <w:sz w:val="24"/>
          <w:szCs w:val="24"/>
        </w:rPr>
        <w:t xml:space="preserve">24), passed the Sustainability and Net Zero Policy at HSU after undertaking research into the day-to-day practices of the Union and looking at student feedback. After passing this policy, it was decided that a separate Sustainability Strategy would be written to </w:t>
      </w:r>
      <w:r w:rsidR="00710B2C">
        <w:rPr>
          <w:rFonts w:ascii="Work Sans" w:hAnsi="Work Sans" w:cstheme="majorHAnsi"/>
          <w:sz w:val="24"/>
          <w:szCs w:val="24"/>
        </w:rPr>
        <w:t>en</w:t>
      </w:r>
      <w:r w:rsidRPr="00A1106B">
        <w:rPr>
          <w:rFonts w:ascii="Work Sans" w:hAnsi="Work Sans" w:cstheme="majorHAnsi"/>
          <w:sz w:val="24"/>
          <w:szCs w:val="24"/>
        </w:rPr>
        <w:t xml:space="preserve">sure everyday </w:t>
      </w:r>
      <w:r w:rsidR="00710B2C">
        <w:rPr>
          <w:rFonts w:ascii="Work Sans" w:hAnsi="Work Sans" w:cstheme="majorHAnsi"/>
          <w:sz w:val="24"/>
          <w:szCs w:val="24"/>
        </w:rPr>
        <w:t xml:space="preserve">HSU </w:t>
      </w:r>
      <w:r w:rsidRPr="00A1106B">
        <w:rPr>
          <w:rFonts w:ascii="Work Sans" w:hAnsi="Work Sans" w:cstheme="majorHAnsi"/>
          <w:sz w:val="24"/>
          <w:szCs w:val="24"/>
        </w:rPr>
        <w:t xml:space="preserve">practices </w:t>
      </w:r>
      <w:r w:rsidR="00710B2C">
        <w:rPr>
          <w:rFonts w:ascii="Work Sans" w:hAnsi="Work Sans" w:cstheme="majorHAnsi"/>
          <w:sz w:val="24"/>
          <w:szCs w:val="24"/>
        </w:rPr>
        <w:t>are</w:t>
      </w:r>
      <w:r w:rsidRPr="00A1106B">
        <w:rPr>
          <w:rFonts w:ascii="Work Sans" w:hAnsi="Work Sans" w:cstheme="majorHAnsi"/>
          <w:sz w:val="24"/>
          <w:szCs w:val="24"/>
        </w:rPr>
        <w:t xml:space="preserve"> completed with sustainability at the forefront of decision making.</w:t>
      </w:r>
    </w:p>
    <w:p w14:paraId="232A6A8D" w14:textId="26FE2BAC"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 xml:space="preserve">This strategy aims to ensure HSU </w:t>
      </w:r>
      <w:r w:rsidR="00324EB5">
        <w:rPr>
          <w:rFonts w:ascii="Work Sans" w:hAnsi="Work Sans" w:cstheme="majorHAnsi"/>
          <w:sz w:val="24"/>
          <w:szCs w:val="24"/>
        </w:rPr>
        <w:t>c</w:t>
      </w:r>
      <w:r w:rsidRPr="00A1106B">
        <w:rPr>
          <w:rFonts w:ascii="Work Sans" w:hAnsi="Work Sans" w:cstheme="majorHAnsi"/>
          <w:sz w:val="24"/>
          <w:szCs w:val="24"/>
        </w:rPr>
        <w:t>arr</w:t>
      </w:r>
      <w:r w:rsidR="00324EB5">
        <w:rPr>
          <w:rFonts w:ascii="Work Sans" w:hAnsi="Work Sans" w:cstheme="majorHAnsi"/>
          <w:sz w:val="24"/>
          <w:szCs w:val="24"/>
        </w:rPr>
        <w:t>ies</w:t>
      </w:r>
      <w:r w:rsidRPr="00A1106B">
        <w:rPr>
          <w:rFonts w:ascii="Work Sans" w:hAnsi="Work Sans" w:cstheme="majorHAnsi"/>
          <w:sz w:val="24"/>
          <w:szCs w:val="24"/>
        </w:rPr>
        <w:t xml:space="preserve"> out sustainability related work in a non-performative manner, continuously reflecting on previous years’ learning and us</w:t>
      </w:r>
      <w:r w:rsidR="00324EB5">
        <w:rPr>
          <w:rFonts w:ascii="Work Sans" w:hAnsi="Work Sans" w:cstheme="majorHAnsi"/>
          <w:sz w:val="24"/>
          <w:szCs w:val="24"/>
        </w:rPr>
        <w:t>ing</w:t>
      </w:r>
      <w:r w:rsidRPr="00A1106B">
        <w:rPr>
          <w:rFonts w:ascii="Work Sans" w:hAnsi="Work Sans" w:cstheme="majorHAnsi"/>
          <w:sz w:val="24"/>
          <w:szCs w:val="24"/>
        </w:rPr>
        <w:t xml:space="preserve"> this as a framework for work going forward. This work should not be tokenistic or greenwash.</w:t>
      </w:r>
    </w:p>
    <w:p w14:paraId="7EEBDD86" w14:textId="039FA78B"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This strategy will refer to HSU as an organisation, HSU staff</w:t>
      </w:r>
      <w:r w:rsidR="00324EB5">
        <w:rPr>
          <w:rFonts w:ascii="Work Sans" w:hAnsi="Work Sans" w:cstheme="majorHAnsi"/>
          <w:sz w:val="24"/>
          <w:szCs w:val="24"/>
        </w:rPr>
        <w:t>,</w:t>
      </w:r>
      <w:r w:rsidRPr="00A1106B">
        <w:rPr>
          <w:rFonts w:ascii="Work Sans" w:hAnsi="Work Sans" w:cstheme="majorHAnsi"/>
          <w:sz w:val="24"/>
          <w:szCs w:val="24"/>
        </w:rPr>
        <w:t xml:space="preserve"> and H</w:t>
      </w:r>
      <w:r w:rsidR="00293F5D">
        <w:rPr>
          <w:rFonts w:ascii="Work Sans" w:hAnsi="Work Sans" w:cstheme="majorHAnsi"/>
          <w:sz w:val="24"/>
          <w:szCs w:val="24"/>
        </w:rPr>
        <w:t>allam</w:t>
      </w:r>
      <w:r w:rsidRPr="00A1106B">
        <w:rPr>
          <w:rFonts w:ascii="Work Sans" w:hAnsi="Work Sans" w:cstheme="majorHAnsi"/>
          <w:sz w:val="24"/>
          <w:szCs w:val="24"/>
        </w:rPr>
        <w:t xml:space="preserve"> students.</w:t>
      </w:r>
    </w:p>
    <w:p w14:paraId="399E520B" w14:textId="51677E32"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 xml:space="preserve">This </w:t>
      </w:r>
      <w:r w:rsidR="00712F5A">
        <w:rPr>
          <w:rFonts w:ascii="Work Sans" w:hAnsi="Work Sans" w:cstheme="majorHAnsi"/>
          <w:sz w:val="24"/>
          <w:szCs w:val="24"/>
        </w:rPr>
        <w:t>s</w:t>
      </w:r>
      <w:r w:rsidRPr="00A1106B">
        <w:rPr>
          <w:rFonts w:ascii="Work Sans" w:hAnsi="Work Sans" w:cstheme="majorHAnsi"/>
          <w:sz w:val="24"/>
          <w:szCs w:val="24"/>
        </w:rPr>
        <w:t>trategy has been the project of the Sustainability Working Group which has met since January 2024. It will outline our vision and mission, our aims</w:t>
      </w:r>
      <w:r w:rsidR="00324EB5">
        <w:rPr>
          <w:rFonts w:ascii="Work Sans" w:hAnsi="Work Sans" w:cstheme="majorHAnsi"/>
          <w:sz w:val="24"/>
          <w:szCs w:val="24"/>
        </w:rPr>
        <w:t>,</w:t>
      </w:r>
      <w:r w:rsidRPr="00A1106B">
        <w:rPr>
          <w:rFonts w:ascii="Work Sans" w:hAnsi="Work Sans" w:cstheme="majorHAnsi"/>
          <w:sz w:val="24"/>
          <w:szCs w:val="24"/>
        </w:rPr>
        <w:t xml:space="preserve"> and how we will deliver these.</w:t>
      </w:r>
    </w:p>
    <w:p w14:paraId="09BE4D49" w14:textId="77777777" w:rsidR="00A1106B" w:rsidRPr="00A1106B" w:rsidRDefault="00A1106B" w:rsidP="00A1106B">
      <w:pPr>
        <w:rPr>
          <w:rFonts w:ascii="Work Sans" w:hAnsi="Work Sans" w:cstheme="majorHAnsi"/>
          <w:sz w:val="24"/>
          <w:szCs w:val="24"/>
        </w:rPr>
      </w:pPr>
    </w:p>
    <w:p w14:paraId="64A7A277" w14:textId="77777777" w:rsidR="00A1106B" w:rsidRPr="00324EB5" w:rsidRDefault="00A1106B" w:rsidP="00A1106B">
      <w:pPr>
        <w:rPr>
          <w:rFonts w:ascii="Work Sans" w:hAnsi="Work Sans" w:cstheme="majorHAnsi"/>
          <w:b/>
          <w:bCs/>
          <w:sz w:val="28"/>
          <w:szCs w:val="28"/>
        </w:rPr>
      </w:pPr>
      <w:r w:rsidRPr="00324EB5">
        <w:rPr>
          <w:rFonts w:ascii="Work Sans" w:hAnsi="Work Sans" w:cstheme="majorHAnsi"/>
          <w:b/>
          <w:bCs/>
          <w:sz w:val="28"/>
          <w:szCs w:val="28"/>
        </w:rPr>
        <w:t>Vision</w:t>
      </w:r>
    </w:p>
    <w:p w14:paraId="0E108ADF" w14:textId="77777777" w:rsidR="00A1106B" w:rsidRDefault="00A1106B" w:rsidP="00A1106B">
      <w:pPr>
        <w:rPr>
          <w:rFonts w:ascii="Work Sans" w:hAnsi="Work Sans" w:cstheme="majorHAnsi"/>
          <w:sz w:val="24"/>
          <w:szCs w:val="24"/>
        </w:rPr>
      </w:pPr>
      <w:r w:rsidRPr="00A1106B">
        <w:rPr>
          <w:rFonts w:ascii="Work Sans" w:hAnsi="Work Sans" w:cstheme="majorHAnsi"/>
          <w:sz w:val="24"/>
          <w:szCs w:val="24"/>
        </w:rPr>
        <w:t>Make it easy for Hallam students to be environmentally sustainable whilst at university, through the work of the Students' Union.</w:t>
      </w:r>
    </w:p>
    <w:p w14:paraId="6E168865" w14:textId="77777777" w:rsidR="00324EB5" w:rsidRPr="00A1106B" w:rsidRDefault="00324EB5" w:rsidP="00A1106B">
      <w:pPr>
        <w:rPr>
          <w:rFonts w:ascii="Work Sans" w:hAnsi="Work Sans" w:cstheme="majorHAnsi"/>
          <w:sz w:val="24"/>
          <w:szCs w:val="24"/>
        </w:rPr>
      </w:pPr>
    </w:p>
    <w:p w14:paraId="2BAC461C" w14:textId="7C4878F3" w:rsidR="00A1106B" w:rsidRPr="00324EB5" w:rsidRDefault="00A1106B" w:rsidP="00A1106B">
      <w:pPr>
        <w:rPr>
          <w:rFonts w:ascii="Work Sans" w:hAnsi="Work Sans" w:cstheme="majorHAnsi"/>
          <w:b/>
          <w:bCs/>
          <w:sz w:val="28"/>
          <w:szCs w:val="28"/>
        </w:rPr>
      </w:pPr>
      <w:r w:rsidRPr="00324EB5">
        <w:rPr>
          <w:rFonts w:ascii="Work Sans" w:hAnsi="Work Sans" w:cstheme="majorHAnsi"/>
          <w:b/>
          <w:bCs/>
          <w:sz w:val="28"/>
          <w:szCs w:val="28"/>
        </w:rPr>
        <w:t>Mission</w:t>
      </w:r>
    </w:p>
    <w:p w14:paraId="28937DD2" w14:textId="2A3C0B13"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In response to the climate crisis, HSU endeavours to become a climate positive organisation. We will empower our students and staff to make environmentally sustainable choices by educating, enabling</w:t>
      </w:r>
      <w:r w:rsidR="00324EB5">
        <w:rPr>
          <w:rFonts w:ascii="Work Sans" w:hAnsi="Work Sans" w:cstheme="majorHAnsi"/>
          <w:sz w:val="24"/>
          <w:szCs w:val="24"/>
        </w:rPr>
        <w:t>,</w:t>
      </w:r>
      <w:r w:rsidRPr="00A1106B">
        <w:rPr>
          <w:rFonts w:ascii="Work Sans" w:hAnsi="Work Sans" w:cstheme="majorHAnsi"/>
          <w:sz w:val="24"/>
          <w:szCs w:val="24"/>
        </w:rPr>
        <w:t xml:space="preserve"> and providing </w:t>
      </w:r>
      <w:r w:rsidRPr="00A1106B">
        <w:rPr>
          <w:rFonts w:ascii="Work Sans" w:hAnsi="Work Sans" w:cstheme="majorHAnsi"/>
          <w:sz w:val="24"/>
          <w:szCs w:val="24"/>
        </w:rPr>
        <w:lastRenderedPageBreak/>
        <w:t>both existing and emerging resources, events</w:t>
      </w:r>
      <w:r w:rsidR="00324EB5">
        <w:rPr>
          <w:rFonts w:ascii="Work Sans" w:hAnsi="Work Sans" w:cstheme="majorHAnsi"/>
          <w:sz w:val="24"/>
          <w:szCs w:val="24"/>
        </w:rPr>
        <w:t>,</w:t>
      </w:r>
      <w:r w:rsidRPr="00A1106B">
        <w:rPr>
          <w:rFonts w:ascii="Work Sans" w:hAnsi="Work Sans" w:cstheme="majorHAnsi"/>
          <w:sz w:val="24"/>
          <w:szCs w:val="24"/>
        </w:rPr>
        <w:t xml:space="preserve"> and opportunities for development.</w:t>
      </w:r>
    </w:p>
    <w:p w14:paraId="3D4EA540" w14:textId="77777777" w:rsidR="00A1106B" w:rsidRPr="00A1106B" w:rsidRDefault="00A1106B" w:rsidP="00A1106B">
      <w:pPr>
        <w:rPr>
          <w:rFonts w:ascii="Work Sans" w:hAnsi="Work Sans" w:cstheme="majorHAnsi"/>
          <w:sz w:val="24"/>
          <w:szCs w:val="24"/>
        </w:rPr>
      </w:pPr>
    </w:p>
    <w:p w14:paraId="0D26586D" w14:textId="77777777" w:rsidR="00A1106B" w:rsidRPr="00324EB5" w:rsidRDefault="00A1106B" w:rsidP="00A1106B">
      <w:pPr>
        <w:rPr>
          <w:rFonts w:ascii="Work Sans" w:hAnsi="Work Sans" w:cstheme="majorHAnsi"/>
          <w:b/>
          <w:bCs/>
          <w:sz w:val="28"/>
          <w:szCs w:val="28"/>
        </w:rPr>
      </w:pPr>
      <w:r w:rsidRPr="00324EB5">
        <w:rPr>
          <w:rFonts w:ascii="Work Sans" w:hAnsi="Work Sans" w:cstheme="majorHAnsi"/>
          <w:b/>
          <w:bCs/>
          <w:sz w:val="28"/>
          <w:szCs w:val="28"/>
        </w:rPr>
        <w:t>Aims</w:t>
      </w:r>
    </w:p>
    <w:p w14:paraId="131B0EB7" w14:textId="77777777"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Education</w:t>
      </w:r>
    </w:p>
    <w:p w14:paraId="1010300A" w14:textId="0B10B1C3"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We will empower our students to make environmentally sustainable choices by providing education</w:t>
      </w:r>
      <w:r w:rsidR="00324EB5">
        <w:rPr>
          <w:rFonts w:ascii="Work Sans" w:hAnsi="Work Sans" w:cstheme="majorHAnsi"/>
          <w:sz w:val="24"/>
          <w:szCs w:val="24"/>
        </w:rPr>
        <w:t>al</w:t>
      </w:r>
      <w:r w:rsidRPr="00A1106B">
        <w:rPr>
          <w:rFonts w:ascii="Work Sans" w:hAnsi="Work Sans" w:cstheme="majorHAnsi"/>
          <w:sz w:val="24"/>
          <w:szCs w:val="24"/>
        </w:rPr>
        <w:t xml:space="preserve"> resources and training opportunities across all areas of </w:t>
      </w:r>
      <w:r w:rsidR="00710B2C">
        <w:rPr>
          <w:rFonts w:ascii="Work Sans" w:hAnsi="Work Sans" w:cstheme="majorHAnsi"/>
          <w:sz w:val="24"/>
          <w:szCs w:val="24"/>
        </w:rPr>
        <w:t>H</w:t>
      </w:r>
      <w:r w:rsidRPr="00A1106B">
        <w:rPr>
          <w:rFonts w:ascii="Work Sans" w:hAnsi="Work Sans" w:cstheme="majorHAnsi"/>
          <w:sz w:val="24"/>
          <w:szCs w:val="24"/>
        </w:rPr>
        <w:t>SU. By doing so</w:t>
      </w:r>
      <w:r w:rsidR="00324EB5">
        <w:rPr>
          <w:rFonts w:ascii="Work Sans" w:hAnsi="Work Sans" w:cstheme="majorHAnsi"/>
          <w:sz w:val="24"/>
          <w:szCs w:val="24"/>
        </w:rPr>
        <w:t>,</w:t>
      </w:r>
      <w:r w:rsidRPr="00A1106B">
        <w:rPr>
          <w:rFonts w:ascii="Work Sans" w:hAnsi="Work Sans" w:cstheme="majorHAnsi"/>
          <w:sz w:val="24"/>
          <w:szCs w:val="24"/>
        </w:rPr>
        <w:t xml:space="preserve"> we will give students the tools they need to contribute to a more environmentally sustainable environment.</w:t>
      </w:r>
    </w:p>
    <w:p w14:paraId="580FB3E4" w14:textId="77777777"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Lobbying</w:t>
      </w:r>
    </w:p>
    <w:p w14:paraId="6D751DDF"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We will work with our students to lobby the University and external stakeholders to make changes that will positively impact the environment and contribute to a climate-positive community.</w:t>
      </w:r>
    </w:p>
    <w:p w14:paraId="4107F15E" w14:textId="197490E3" w:rsidR="00A1106B" w:rsidRPr="00324EB5" w:rsidRDefault="00A1106B" w:rsidP="00A1106B">
      <w:pPr>
        <w:rPr>
          <w:rFonts w:ascii="Work Sans" w:hAnsi="Work Sans" w:cstheme="majorHAnsi"/>
          <w:b/>
          <w:bCs/>
          <w:sz w:val="24"/>
          <w:szCs w:val="24"/>
        </w:rPr>
      </w:pPr>
      <w:r w:rsidRPr="00324EB5">
        <w:rPr>
          <w:rFonts w:ascii="Work Sans" w:hAnsi="Work Sans" w:cstheme="majorHAnsi"/>
          <w:b/>
          <w:bCs/>
          <w:sz w:val="24"/>
          <w:szCs w:val="24"/>
        </w:rPr>
        <w:t>Actions</w:t>
      </w:r>
    </w:p>
    <w:p w14:paraId="68C378A4" w14:textId="21F454E6"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We will adjust the way we work to ensure</w:t>
      </w:r>
      <w:r w:rsidR="00324EB5">
        <w:rPr>
          <w:rFonts w:ascii="Work Sans" w:hAnsi="Work Sans" w:cstheme="majorHAnsi"/>
          <w:sz w:val="24"/>
          <w:szCs w:val="24"/>
        </w:rPr>
        <w:t xml:space="preserve"> </w:t>
      </w:r>
      <w:r w:rsidRPr="00A1106B">
        <w:rPr>
          <w:rFonts w:ascii="Work Sans" w:hAnsi="Work Sans" w:cstheme="majorHAnsi"/>
          <w:sz w:val="24"/>
          <w:szCs w:val="24"/>
        </w:rPr>
        <w:t>our strategic and operational activity is sustainable throughout the organisation.</w:t>
      </w:r>
    </w:p>
    <w:p w14:paraId="2DF80F16" w14:textId="27E70CF6"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Accountability</w:t>
      </w:r>
    </w:p>
    <w:p w14:paraId="20677ADD" w14:textId="1A802F21"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We will put in place measures to hold ourselves accountable to our aims, objectives</w:t>
      </w:r>
      <w:r w:rsidR="00324EB5">
        <w:rPr>
          <w:rFonts w:ascii="Work Sans" w:hAnsi="Work Sans" w:cstheme="majorHAnsi"/>
          <w:sz w:val="24"/>
          <w:szCs w:val="24"/>
        </w:rPr>
        <w:t>,</w:t>
      </w:r>
      <w:r w:rsidRPr="00A1106B">
        <w:rPr>
          <w:rFonts w:ascii="Work Sans" w:hAnsi="Work Sans" w:cstheme="majorHAnsi"/>
          <w:sz w:val="24"/>
          <w:szCs w:val="24"/>
        </w:rPr>
        <w:t xml:space="preserve"> and operational goals, including adhering to predetermined standards. In the interest of transparency, </w:t>
      </w:r>
      <w:r w:rsidR="00324EB5">
        <w:rPr>
          <w:rFonts w:ascii="Work Sans" w:hAnsi="Work Sans" w:cstheme="majorHAnsi"/>
          <w:sz w:val="24"/>
          <w:szCs w:val="24"/>
        </w:rPr>
        <w:t xml:space="preserve">we’ll </w:t>
      </w:r>
      <w:r w:rsidRPr="00A1106B">
        <w:rPr>
          <w:rFonts w:ascii="Work Sans" w:hAnsi="Work Sans" w:cstheme="majorHAnsi"/>
          <w:sz w:val="24"/>
          <w:szCs w:val="24"/>
        </w:rPr>
        <w:t xml:space="preserve">communicate regular progress updates to Hallam students and </w:t>
      </w:r>
      <w:r w:rsidR="00710B2C">
        <w:rPr>
          <w:rFonts w:ascii="Work Sans" w:hAnsi="Work Sans" w:cstheme="majorHAnsi"/>
          <w:sz w:val="24"/>
          <w:szCs w:val="24"/>
        </w:rPr>
        <w:t>H</w:t>
      </w:r>
      <w:r w:rsidRPr="00A1106B">
        <w:rPr>
          <w:rFonts w:ascii="Work Sans" w:hAnsi="Work Sans" w:cstheme="majorHAnsi"/>
          <w:sz w:val="24"/>
          <w:szCs w:val="24"/>
        </w:rPr>
        <w:t>SU staff.</w:t>
      </w:r>
    </w:p>
    <w:p w14:paraId="3CE128C8" w14:textId="77777777" w:rsidR="00A1106B" w:rsidRPr="00A1106B" w:rsidRDefault="00A1106B" w:rsidP="00A1106B">
      <w:pPr>
        <w:rPr>
          <w:rFonts w:ascii="Work Sans" w:hAnsi="Work Sans" w:cstheme="majorHAnsi"/>
          <w:sz w:val="24"/>
          <w:szCs w:val="24"/>
        </w:rPr>
      </w:pPr>
    </w:p>
    <w:p w14:paraId="24E658D9" w14:textId="13E65EF3" w:rsidR="00A1106B" w:rsidRPr="00324EB5" w:rsidRDefault="00A1106B" w:rsidP="00A1106B">
      <w:pPr>
        <w:rPr>
          <w:rFonts w:ascii="Work Sans" w:hAnsi="Work Sans" w:cstheme="majorHAnsi"/>
          <w:b/>
          <w:bCs/>
          <w:sz w:val="28"/>
          <w:szCs w:val="28"/>
        </w:rPr>
      </w:pPr>
      <w:r w:rsidRPr="00324EB5">
        <w:rPr>
          <w:rFonts w:ascii="Work Sans" w:hAnsi="Work Sans" w:cstheme="majorHAnsi"/>
          <w:b/>
          <w:bCs/>
          <w:sz w:val="28"/>
          <w:szCs w:val="28"/>
        </w:rPr>
        <w:t>How we will achieve our aims</w:t>
      </w:r>
    </w:p>
    <w:p w14:paraId="33EB4EA8" w14:textId="77777777"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Governance and leadership</w:t>
      </w:r>
    </w:p>
    <w:p w14:paraId="653543FE"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We will embed an ambitious and transparent governance and leadership structure for sustainability to ensure internal and external accountability.</w:t>
      </w:r>
    </w:p>
    <w:p w14:paraId="477E539F"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HSU commits to:</w:t>
      </w:r>
    </w:p>
    <w:p w14:paraId="01854F6C" w14:textId="77777777" w:rsidR="00A1106B" w:rsidRPr="00A1106B" w:rsidRDefault="00A1106B" w:rsidP="00A1106B">
      <w:pPr>
        <w:pStyle w:val="ListParagraph"/>
        <w:numPr>
          <w:ilvl w:val="0"/>
          <w:numId w:val="1"/>
        </w:numPr>
        <w:rPr>
          <w:rFonts w:ascii="Work Sans" w:hAnsi="Work Sans" w:cstheme="majorHAnsi"/>
          <w:sz w:val="24"/>
          <w:szCs w:val="24"/>
        </w:rPr>
      </w:pPr>
      <w:r w:rsidRPr="00A1106B">
        <w:rPr>
          <w:rFonts w:ascii="Work Sans" w:hAnsi="Work Sans" w:cstheme="majorHAnsi"/>
          <w:sz w:val="24"/>
          <w:szCs w:val="24"/>
        </w:rPr>
        <w:t>Embed sustainability into our organisational strategy as one of our key deliverables, incorporating KPIs and accountability mechanisms for both short and long-term goals.</w:t>
      </w:r>
    </w:p>
    <w:p w14:paraId="0DF03C37" w14:textId="77777777" w:rsidR="00A1106B" w:rsidRPr="00A1106B" w:rsidRDefault="00A1106B" w:rsidP="00A1106B">
      <w:pPr>
        <w:pStyle w:val="ListParagraph"/>
        <w:numPr>
          <w:ilvl w:val="0"/>
          <w:numId w:val="1"/>
        </w:numPr>
        <w:rPr>
          <w:rFonts w:ascii="Work Sans" w:hAnsi="Work Sans" w:cstheme="majorHAnsi"/>
          <w:sz w:val="24"/>
          <w:szCs w:val="24"/>
        </w:rPr>
      </w:pPr>
      <w:r w:rsidRPr="00A1106B">
        <w:rPr>
          <w:rFonts w:ascii="Work Sans" w:hAnsi="Work Sans" w:cstheme="majorHAnsi"/>
          <w:sz w:val="24"/>
          <w:szCs w:val="24"/>
        </w:rPr>
        <w:t>Ensure our direction is in line with the voice of our students.</w:t>
      </w:r>
    </w:p>
    <w:p w14:paraId="297106FE" w14:textId="506A6DDF" w:rsidR="00A1106B" w:rsidRPr="00A1106B" w:rsidRDefault="00A1106B" w:rsidP="00A1106B">
      <w:pPr>
        <w:pStyle w:val="ListParagraph"/>
        <w:numPr>
          <w:ilvl w:val="0"/>
          <w:numId w:val="1"/>
        </w:numPr>
        <w:rPr>
          <w:rFonts w:ascii="Work Sans" w:hAnsi="Work Sans" w:cstheme="majorHAnsi"/>
          <w:sz w:val="24"/>
          <w:szCs w:val="24"/>
        </w:rPr>
      </w:pPr>
      <w:r w:rsidRPr="00A1106B">
        <w:rPr>
          <w:rFonts w:ascii="Work Sans" w:hAnsi="Work Sans" w:cstheme="majorHAnsi"/>
          <w:sz w:val="24"/>
          <w:szCs w:val="24"/>
        </w:rPr>
        <w:t xml:space="preserve">Review the job descriptions of elected </w:t>
      </w:r>
      <w:r w:rsidRPr="00A1106B">
        <w:rPr>
          <w:rFonts w:ascii="Work Sans" w:hAnsi="Work Sans" w:cstheme="majorHAnsi"/>
          <w:sz w:val="24"/>
          <w:szCs w:val="24"/>
        </w:rPr>
        <w:t>O</w:t>
      </w:r>
      <w:r w:rsidRPr="00A1106B">
        <w:rPr>
          <w:rFonts w:ascii="Work Sans" w:hAnsi="Work Sans" w:cstheme="majorHAnsi"/>
          <w:sz w:val="24"/>
          <w:szCs w:val="24"/>
        </w:rPr>
        <w:t xml:space="preserve">fficers to substantively embed sustainability ahead of the 2025 </w:t>
      </w:r>
      <w:r w:rsidRPr="00A1106B">
        <w:rPr>
          <w:rFonts w:ascii="Work Sans" w:hAnsi="Work Sans" w:cstheme="majorHAnsi"/>
          <w:sz w:val="24"/>
          <w:szCs w:val="24"/>
        </w:rPr>
        <w:t>O</w:t>
      </w:r>
      <w:r w:rsidRPr="00A1106B">
        <w:rPr>
          <w:rFonts w:ascii="Work Sans" w:hAnsi="Work Sans" w:cstheme="majorHAnsi"/>
          <w:sz w:val="24"/>
          <w:szCs w:val="24"/>
        </w:rPr>
        <w:t xml:space="preserve">fficer </w:t>
      </w:r>
      <w:r w:rsidRPr="00A1106B">
        <w:rPr>
          <w:rFonts w:ascii="Work Sans" w:hAnsi="Work Sans" w:cstheme="majorHAnsi"/>
          <w:sz w:val="24"/>
          <w:szCs w:val="24"/>
        </w:rPr>
        <w:t>E</w:t>
      </w:r>
      <w:r w:rsidRPr="00A1106B">
        <w:rPr>
          <w:rFonts w:ascii="Work Sans" w:hAnsi="Work Sans" w:cstheme="majorHAnsi"/>
          <w:sz w:val="24"/>
          <w:szCs w:val="24"/>
        </w:rPr>
        <w:t>lection</w:t>
      </w:r>
      <w:r w:rsidRPr="00A1106B">
        <w:rPr>
          <w:rFonts w:ascii="Work Sans" w:hAnsi="Work Sans" w:cstheme="majorHAnsi"/>
          <w:sz w:val="24"/>
          <w:szCs w:val="24"/>
        </w:rPr>
        <w:t>.</w:t>
      </w:r>
    </w:p>
    <w:p w14:paraId="6F8E688D" w14:textId="77777777" w:rsidR="00A1106B" w:rsidRPr="00A1106B" w:rsidRDefault="00A1106B" w:rsidP="00A1106B">
      <w:pPr>
        <w:pStyle w:val="ListParagraph"/>
        <w:numPr>
          <w:ilvl w:val="0"/>
          <w:numId w:val="1"/>
        </w:numPr>
        <w:rPr>
          <w:rFonts w:ascii="Work Sans" w:hAnsi="Work Sans" w:cstheme="majorHAnsi"/>
          <w:sz w:val="24"/>
          <w:szCs w:val="24"/>
        </w:rPr>
      </w:pPr>
      <w:r w:rsidRPr="00A1106B">
        <w:rPr>
          <w:rFonts w:ascii="Work Sans" w:hAnsi="Work Sans" w:cstheme="majorHAnsi"/>
          <w:sz w:val="24"/>
          <w:szCs w:val="24"/>
        </w:rPr>
        <w:t>Regularly reviewing Union sustainability policies to ensure they reflect current best practice</w:t>
      </w:r>
      <w:r w:rsidRPr="00A1106B">
        <w:rPr>
          <w:rFonts w:ascii="Work Sans" w:hAnsi="Work Sans" w:cstheme="majorHAnsi"/>
          <w:sz w:val="24"/>
          <w:szCs w:val="24"/>
        </w:rPr>
        <w:t>.</w:t>
      </w:r>
    </w:p>
    <w:p w14:paraId="5E0086A6" w14:textId="77777777" w:rsidR="00A1106B" w:rsidRPr="00A1106B" w:rsidRDefault="00A1106B" w:rsidP="00A1106B">
      <w:pPr>
        <w:pStyle w:val="ListParagraph"/>
        <w:numPr>
          <w:ilvl w:val="0"/>
          <w:numId w:val="1"/>
        </w:numPr>
        <w:rPr>
          <w:rFonts w:ascii="Work Sans" w:hAnsi="Work Sans" w:cstheme="majorHAnsi"/>
          <w:sz w:val="24"/>
          <w:szCs w:val="24"/>
        </w:rPr>
      </w:pPr>
      <w:r w:rsidRPr="00A1106B">
        <w:rPr>
          <w:rFonts w:ascii="Work Sans" w:hAnsi="Work Sans" w:cstheme="majorHAnsi"/>
          <w:sz w:val="24"/>
          <w:szCs w:val="24"/>
        </w:rPr>
        <w:lastRenderedPageBreak/>
        <w:t>Include ‘Sustainability’ as an agenda item in regular senior meetings to ensure continuous communication and embed sustainability in the culture of the organisation.</w:t>
      </w:r>
    </w:p>
    <w:p w14:paraId="0B4D4867" w14:textId="66D06E8C" w:rsidR="00A1106B" w:rsidRPr="00A1106B" w:rsidRDefault="00A1106B" w:rsidP="00A1106B">
      <w:pPr>
        <w:pStyle w:val="ListParagraph"/>
        <w:numPr>
          <w:ilvl w:val="0"/>
          <w:numId w:val="1"/>
        </w:numPr>
        <w:rPr>
          <w:rFonts w:ascii="Work Sans" w:hAnsi="Work Sans" w:cstheme="majorHAnsi"/>
          <w:sz w:val="24"/>
          <w:szCs w:val="24"/>
        </w:rPr>
      </w:pPr>
      <w:r w:rsidRPr="00A1106B">
        <w:rPr>
          <w:rFonts w:ascii="Work Sans" w:hAnsi="Work Sans" w:cstheme="majorHAnsi"/>
          <w:sz w:val="24"/>
          <w:szCs w:val="24"/>
        </w:rPr>
        <w:t>Hold an annual induction session for our new Officer team</w:t>
      </w:r>
      <w:r w:rsidR="00324EB5">
        <w:rPr>
          <w:rFonts w:ascii="Work Sans" w:hAnsi="Work Sans" w:cstheme="majorHAnsi"/>
          <w:sz w:val="24"/>
          <w:szCs w:val="24"/>
        </w:rPr>
        <w:t>,</w:t>
      </w:r>
      <w:r w:rsidRPr="00A1106B">
        <w:rPr>
          <w:rFonts w:ascii="Work Sans" w:hAnsi="Work Sans" w:cstheme="majorHAnsi"/>
          <w:sz w:val="24"/>
          <w:szCs w:val="24"/>
        </w:rPr>
        <w:t xml:space="preserve"> specifically </w:t>
      </w:r>
      <w:r w:rsidR="00324EB5">
        <w:rPr>
          <w:rFonts w:ascii="Work Sans" w:hAnsi="Work Sans" w:cstheme="majorHAnsi"/>
          <w:sz w:val="24"/>
          <w:szCs w:val="24"/>
        </w:rPr>
        <w:t xml:space="preserve">focusing </w:t>
      </w:r>
      <w:r w:rsidRPr="00A1106B">
        <w:rPr>
          <w:rFonts w:ascii="Work Sans" w:hAnsi="Work Sans" w:cstheme="majorHAnsi"/>
          <w:sz w:val="24"/>
          <w:szCs w:val="24"/>
        </w:rPr>
        <w:t>on the Union’s approach to sustainability</w:t>
      </w:r>
      <w:r w:rsidR="00324EB5">
        <w:rPr>
          <w:rFonts w:ascii="Work Sans" w:hAnsi="Work Sans" w:cstheme="majorHAnsi"/>
          <w:sz w:val="24"/>
          <w:szCs w:val="24"/>
        </w:rPr>
        <w:t>,</w:t>
      </w:r>
      <w:r w:rsidRPr="00A1106B">
        <w:rPr>
          <w:rFonts w:ascii="Work Sans" w:hAnsi="Work Sans" w:cstheme="majorHAnsi"/>
          <w:sz w:val="24"/>
          <w:szCs w:val="24"/>
        </w:rPr>
        <w:t xml:space="preserve"> and support them with efforts to influence </w:t>
      </w:r>
      <w:r w:rsidR="00E77D33">
        <w:rPr>
          <w:rFonts w:ascii="Work Sans" w:hAnsi="Work Sans" w:cstheme="majorHAnsi"/>
          <w:sz w:val="24"/>
          <w:szCs w:val="24"/>
        </w:rPr>
        <w:t>the University</w:t>
      </w:r>
      <w:r w:rsidRPr="00A1106B">
        <w:rPr>
          <w:rFonts w:ascii="Work Sans" w:hAnsi="Work Sans" w:cstheme="majorHAnsi"/>
          <w:sz w:val="24"/>
          <w:szCs w:val="24"/>
        </w:rPr>
        <w:t xml:space="preserve"> to take an even stronger approach to sustainability.</w:t>
      </w:r>
    </w:p>
    <w:p w14:paraId="4D034FCA" w14:textId="197B0242" w:rsidR="00A1106B" w:rsidRPr="00A1106B" w:rsidRDefault="00A1106B" w:rsidP="00A1106B">
      <w:pPr>
        <w:pStyle w:val="ListParagraph"/>
        <w:numPr>
          <w:ilvl w:val="0"/>
          <w:numId w:val="1"/>
        </w:numPr>
        <w:rPr>
          <w:rFonts w:ascii="Work Sans" w:hAnsi="Work Sans" w:cstheme="majorHAnsi"/>
          <w:sz w:val="24"/>
          <w:szCs w:val="24"/>
        </w:rPr>
      </w:pPr>
      <w:r w:rsidRPr="00A1106B">
        <w:rPr>
          <w:rFonts w:ascii="Work Sans" w:hAnsi="Work Sans" w:cstheme="majorHAnsi"/>
          <w:sz w:val="24"/>
          <w:szCs w:val="24"/>
        </w:rPr>
        <w:t xml:space="preserve">Assign permanent staff members with monitoring and promoting sustainability in the Students’ Union, alongside the Sustainability Steering Group, the President, </w:t>
      </w:r>
      <w:r w:rsidR="000B2D19">
        <w:rPr>
          <w:rFonts w:ascii="Work Sans" w:hAnsi="Work Sans" w:cstheme="majorHAnsi"/>
          <w:sz w:val="24"/>
          <w:szCs w:val="24"/>
        </w:rPr>
        <w:t>and</w:t>
      </w:r>
      <w:r w:rsidRPr="00A1106B">
        <w:rPr>
          <w:rFonts w:ascii="Work Sans" w:hAnsi="Work Sans" w:cstheme="majorHAnsi"/>
          <w:sz w:val="24"/>
          <w:szCs w:val="24"/>
        </w:rPr>
        <w:t xml:space="preserve"> other students.</w:t>
      </w:r>
    </w:p>
    <w:p w14:paraId="1318E7CE" w14:textId="77777777" w:rsidR="00A1106B" w:rsidRPr="00A1106B" w:rsidRDefault="00A1106B" w:rsidP="00A1106B">
      <w:pPr>
        <w:rPr>
          <w:rFonts w:ascii="Work Sans" w:hAnsi="Work Sans" w:cstheme="majorHAnsi"/>
          <w:sz w:val="24"/>
          <w:szCs w:val="24"/>
        </w:rPr>
      </w:pPr>
    </w:p>
    <w:p w14:paraId="2C43D124" w14:textId="2EDF584F"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Procurement</w:t>
      </w:r>
    </w:p>
    <w:p w14:paraId="40BB191C"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We will ensure our procurement procedures and purchasing activity align with our sustainable goals and put us in a position to carry out our day-to-day operational activity in a way that’s environmentally sustainable.</w:t>
      </w:r>
    </w:p>
    <w:p w14:paraId="1481B4D5" w14:textId="1F126C5B"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HSU Commits to:</w:t>
      </w:r>
    </w:p>
    <w:p w14:paraId="290230AD" w14:textId="54121CB0" w:rsidR="00A1106B" w:rsidRPr="00A1106B" w:rsidRDefault="00A1106B" w:rsidP="00A1106B">
      <w:pPr>
        <w:pStyle w:val="ListParagraph"/>
        <w:numPr>
          <w:ilvl w:val="0"/>
          <w:numId w:val="2"/>
        </w:numPr>
        <w:rPr>
          <w:rFonts w:ascii="Work Sans" w:hAnsi="Work Sans" w:cstheme="majorHAnsi"/>
          <w:sz w:val="24"/>
          <w:szCs w:val="24"/>
        </w:rPr>
      </w:pPr>
      <w:r w:rsidRPr="00A1106B">
        <w:rPr>
          <w:rFonts w:ascii="Work Sans" w:hAnsi="Work Sans" w:cstheme="majorHAnsi"/>
          <w:sz w:val="24"/>
          <w:szCs w:val="24"/>
        </w:rPr>
        <w:t>Continuously review our procurement policy and procedures to ensure current and future purchasing is done ethically and sustainably</w:t>
      </w:r>
      <w:r w:rsidRPr="00A1106B">
        <w:rPr>
          <w:rFonts w:ascii="Work Sans" w:hAnsi="Work Sans" w:cstheme="majorHAnsi"/>
          <w:sz w:val="24"/>
          <w:szCs w:val="24"/>
        </w:rPr>
        <w:t>.</w:t>
      </w:r>
    </w:p>
    <w:p w14:paraId="4B5D9C57" w14:textId="6FA3A3B3" w:rsidR="00A1106B" w:rsidRPr="00A1106B" w:rsidRDefault="00A1106B" w:rsidP="00A1106B">
      <w:pPr>
        <w:pStyle w:val="ListParagraph"/>
        <w:numPr>
          <w:ilvl w:val="0"/>
          <w:numId w:val="2"/>
        </w:numPr>
        <w:rPr>
          <w:rFonts w:ascii="Work Sans" w:hAnsi="Work Sans" w:cstheme="majorHAnsi"/>
          <w:sz w:val="24"/>
          <w:szCs w:val="24"/>
        </w:rPr>
      </w:pPr>
      <w:r w:rsidRPr="00A1106B">
        <w:rPr>
          <w:rFonts w:ascii="Work Sans" w:hAnsi="Work Sans" w:cstheme="majorHAnsi"/>
          <w:sz w:val="24"/>
          <w:szCs w:val="24"/>
        </w:rPr>
        <w:t>Review our investments to ensure they are ethical and</w:t>
      </w:r>
      <w:r w:rsidR="000B2D19">
        <w:rPr>
          <w:rFonts w:ascii="Work Sans" w:hAnsi="Work Sans" w:cstheme="majorHAnsi"/>
          <w:sz w:val="24"/>
          <w:szCs w:val="24"/>
        </w:rPr>
        <w:t>,</w:t>
      </w:r>
      <w:r w:rsidRPr="00A1106B">
        <w:rPr>
          <w:rFonts w:ascii="Work Sans" w:hAnsi="Work Sans" w:cstheme="majorHAnsi"/>
          <w:sz w:val="24"/>
          <w:szCs w:val="24"/>
        </w:rPr>
        <w:t xml:space="preserve"> moving forward</w:t>
      </w:r>
      <w:r w:rsidR="000B2D19">
        <w:rPr>
          <w:rFonts w:ascii="Work Sans" w:hAnsi="Work Sans" w:cstheme="majorHAnsi"/>
          <w:sz w:val="24"/>
          <w:szCs w:val="24"/>
        </w:rPr>
        <w:t>,</w:t>
      </w:r>
      <w:r w:rsidRPr="00A1106B">
        <w:rPr>
          <w:rFonts w:ascii="Work Sans" w:hAnsi="Work Sans" w:cstheme="majorHAnsi"/>
          <w:sz w:val="24"/>
          <w:szCs w:val="24"/>
        </w:rPr>
        <w:t xml:space="preserve"> invest only with ethical companies.</w:t>
      </w:r>
    </w:p>
    <w:p w14:paraId="1895D5FD" w14:textId="6D6540C0" w:rsidR="00A1106B" w:rsidRPr="00A1106B" w:rsidRDefault="00A1106B" w:rsidP="00A1106B">
      <w:pPr>
        <w:pStyle w:val="ListParagraph"/>
        <w:numPr>
          <w:ilvl w:val="0"/>
          <w:numId w:val="2"/>
        </w:numPr>
        <w:rPr>
          <w:rFonts w:ascii="Work Sans" w:hAnsi="Work Sans" w:cstheme="majorHAnsi"/>
          <w:sz w:val="24"/>
          <w:szCs w:val="24"/>
        </w:rPr>
      </w:pPr>
      <w:r w:rsidRPr="00A1106B">
        <w:rPr>
          <w:rFonts w:ascii="Work Sans" w:hAnsi="Work Sans" w:cstheme="majorHAnsi"/>
          <w:sz w:val="24"/>
          <w:szCs w:val="24"/>
        </w:rPr>
        <w:t xml:space="preserve">Audit current suppliers for sustainability credentials and build this into our new </w:t>
      </w:r>
      <w:r w:rsidR="000B2D19" w:rsidRPr="00A1106B">
        <w:rPr>
          <w:rFonts w:ascii="Work Sans" w:hAnsi="Work Sans" w:cstheme="majorHAnsi"/>
          <w:sz w:val="24"/>
          <w:szCs w:val="24"/>
        </w:rPr>
        <w:t>suppliers’</w:t>
      </w:r>
      <w:r w:rsidRPr="00A1106B">
        <w:rPr>
          <w:rFonts w:ascii="Work Sans" w:hAnsi="Work Sans" w:cstheme="majorHAnsi"/>
          <w:sz w:val="24"/>
          <w:szCs w:val="24"/>
        </w:rPr>
        <w:t xml:space="preserve"> form, including buying local where possible.</w:t>
      </w:r>
    </w:p>
    <w:p w14:paraId="6E52AE65" w14:textId="429CBBB0" w:rsidR="00A1106B" w:rsidRPr="00A1106B" w:rsidRDefault="00A1106B" w:rsidP="00A1106B">
      <w:pPr>
        <w:pStyle w:val="ListParagraph"/>
        <w:numPr>
          <w:ilvl w:val="0"/>
          <w:numId w:val="2"/>
        </w:numPr>
        <w:rPr>
          <w:rFonts w:ascii="Work Sans" w:hAnsi="Work Sans" w:cstheme="majorHAnsi"/>
          <w:sz w:val="24"/>
          <w:szCs w:val="24"/>
        </w:rPr>
      </w:pPr>
      <w:r w:rsidRPr="00A1106B">
        <w:rPr>
          <w:rFonts w:ascii="Work Sans" w:hAnsi="Work Sans" w:cstheme="majorHAnsi"/>
          <w:sz w:val="24"/>
          <w:szCs w:val="24"/>
        </w:rPr>
        <w:t xml:space="preserve">Make the sustainable procurement policy simple and easy for </w:t>
      </w:r>
      <w:r w:rsidR="00710B2C">
        <w:rPr>
          <w:rFonts w:ascii="Work Sans" w:hAnsi="Work Sans" w:cstheme="majorHAnsi"/>
          <w:sz w:val="24"/>
          <w:szCs w:val="24"/>
        </w:rPr>
        <w:t>H</w:t>
      </w:r>
      <w:r w:rsidRPr="00A1106B">
        <w:rPr>
          <w:rFonts w:ascii="Work Sans" w:hAnsi="Work Sans" w:cstheme="majorHAnsi"/>
          <w:sz w:val="24"/>
          <w:szCs w:val="24"/>
        </w:rPr>
        <w:t xml:space="preserve">SU staff to follow and provide accessible training on sustainable purchasing </w:t>
      </w:r>
      <w:r w:rsidRPr="00A1106B">
        <w:rPr>
          <w:rFonts w:ascii="Work Sans" w:hAnsi="Work Sans" w:cstheme="majorHAnsi"/>
          <w:sz w:val="24"/>
          <w:szCs w:val="24"/>
        </w:rPr>
        <w:t>p</w:t>
      </w:r>
      <w:r w:rsidRPr="00A1106B">
        <w:rPr>
          <w:rFonts w:ascii="Work Sans" w:hAnsi="Work Sans" w:cstheme="majorHAnsi"/>
          <w:sz w:val="24"/>
          <w:szCs w:val="24"/>
        </w:rPr>
        <w:t>rocedures.</w:t>
      </w:r>
    </w:p>
    <w:p w14:paraId="11699329" w14:textId="77777777" w:rsidR="00A1106B" w:rsidRPr="00A1106B" w:rsidRDefault="00A1106B" w:rsidP="00A1106B">
      <w:pPr>
        <w:pStyle w:val="ListParagraph"/>
        <w:numPr>
          <w:ilvl w:val="0"/>
          <w:numId w:val="2"/>
        </w:numPr>
        <w:rPr>
          <w:rFonts w:ascii="Work Sans" w:hAnsi="Work Sans" w:cstheme="majorHAnsi"/>
          <w:sz w:val="24"/>
          <w:szCs w:val="24"/>
        </w:rPr>
      </w:pPr>
      <w:r w:rsidRPr="00A1106B">
        <w:rPr>
          <w:rFonts w:ascii="Work Sans" w:hAnsi="Work Sans" w:cstheme="majorHAnsi"/>
          <w:sz w:val="24"/>
          <w:szCs w:val="24"/>
        </w:rPr>
        <w:t>Promote sustainable procurement to student groups and educate them on sustainable purchasing.</w:t>
      </w:r>
    </w:p>
    <w:p w14:paraId="4C816092" w14:textId="1A629F4D" w:rsidR="00A1106B" w:rsidRPr="00A1106B" w:rsidRDefault="00A1106B" w:rsidP="00A1106B">
      <w:pPr>
        <w:pStyle w:val="ListParagraph"/>
        <w:numPr>
          <w:ilvl w:val="0"/>
          <w:numId w:val="2"/>
        </w:numPr>
        <w:rPr>
          <w:rFonts w:ascii="Work Sans" w:hAnsi="Work Sans" w:cstheme="majorHAnsi"/>
          <w:sz w:val="24"/>
          <w:szCs w:val="24"/>
        </w:rPr>
      </w:pPr>
      <w:r w:rsidRPr="00A1106B">
        <w:rPr>
          <w:rFonts w:ascii="Work Sans" w:hAnsi="Work Sans" w:cstheme="majorHAnsi"/>
          <w:sz w:val="24"/>
          <w:szCs w:val="24"/>
        </w:rPr>
        <w:t>Regularly audit the organisation’s existing stock and only make additional purchases where necessary</w:t>
      </w:r>
      <w:r w:rsidRPr="00A1106B">
        <w:rPr>
          <w:rFonts w:ascii="Work Sans" w:hAnsi="Work Sans" w:cstheme="majorHAnsi"/>
          <w:sz w:val="24"/>
          <w:szCs w:val="24"/>
        </w:rPr>
        <w:t>.</w:t>
      </w:r>
    </w:p>
    <w:p w14:paraId="6970B30A" w14:textId="0DC1CB55" w:rsidR="00A1106B" w:rsidRPr="00A1106B" w:rsidRDefault="00A1106B" w:rsidP="00A1106B">
      <w:pPr>
        <w:pStyle w:val="ListParagraph"/>
        <w:numPr>
          <w:ilvl w:val="0"/>
          <w:numId w:val="2"/>
        </w:numPr>
        <w:rPr>
          <w:rFonts w:ascii="Work Sans" w:hAnsi="Work Sans" w:cstheme="majorHAnsi"/>
          <w:sz w:val="24"/>
          <w:szCs w:val="24"/>
        </w:rPr>
      </w:pPr>
      <w:r w:rsidRPr="00A1106B">
        <w:rPr>
          <w:rFonts w:ascii="Work Sans" w:hAnsi="Work Sans" w:cstheme="majorHAnsi"/>
          <w:sz w:val="24"/>
          <w:szCs w:val="24"/>
        </w:rPr>
        <w:t>Review our banking, pensions</w:t>
      </w:r>
      <w:r w:rsidR="000B2D19">
        <w:rPr>
          <w:rFonts w:ascii="Work Sans" w:hAnsi="Work Sans" w:cstheme="majorHAnsi"/>
          <w:sz w:val="24"/>
          <w:szCs w:val="24"/>
        </w:rPr>
        <w:t>,</w:t>
      </w:r>
      <w:r w:rsidRPr="00A1106B">
        <w:rPr>
          <w:rFonts w:ascii="Work Sans" w:hAnsi="Work Sans" w:cstheme="majorHAnsi"/>
          <w:sz w:val="24"/>
          <w:szCs w:val="24"/>
        </w:rPr>
        <w:t xml:space="preserve"> and investment arrangements to ensure</w:t>
      </w:r>
      <w:r w:rsidR="000B2D19">
        <w:rPr>
          <w:rFonts w:ascii="Work Sans" w:hAnsi="Work Sans" w:cstheme="majorHAnsi"/>
          <w:sz w:val="24"/>
          <w:szCs w:val="24"/>
        </w:rPr>
        <w:t xml:space="preserve"> </w:t>
      </w:r>
      <w:r w:rsidRPr="00A1106B">
        <w:rPr>
          <w:rFonts w:ascii="Work Sans" w:hAnsi="Work Sans" w:cstheme="majorHAnsi"/>
          <w:sz w:val="24"/>
          <w:szCs w:val="24"/>
        </w:rPr>
        <w:t>our funds are held in banks which have strong environmental credentials.</w:t>
      </w:r>
    </w:p>
    <w:p w14:paraId="1BC72CC7" w14:textId="77777777" w:rsidR="00A1106B" w:rsidRPr="00A1106B" w:rsidRDefault="00A1106B" w:rsidP="00A1106B">
      <w:pPr>
        <w:rPr>
          <w:rFonts w:ascii="Work Sans" w:hAnsi="Work Sans" w:cstheme="majorHAnsi"/>
          <w:sz w:val="24"/>
          <w:szCs w:val="24"/>
        </w:rPr>
      </w:pPr>
    </w:p>
    <w:p w14:paraId="430D8D15" w14:textId="77777777"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Partnerships</w:t>
      </w:r>
    </w:p>
    <w:p w14:paraId="79EA40B5" w14:textId="5EA2253D"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We will identify and seek to build partnerships with organisations with good levels of environmental sustainability, including but not limited to the University, suppliers, charitable allies</w:t>
      </w:r>
      <w:r w:rsidR="000B2D19">
        <w:rPr>
          <w:rFonts w:ascii="Work Sans" w:hAnsi="Work Sans" w:cstheme="majorHAnsi"/>
          <w:sz w:val="24"/>
          <w:szCs w:val="24"/>
        </w:rPr>
        <w:t>,</w:t>
      </w:r>
      <w:r w:rsidRPr="00A1106B">
        <w:rPr>
          <w:rFonts w:ascii="Work Sans" w:hAnsi="Work Sans" w:cstheme="majorHAnsi"/>
          <w:sz w:val="24"/>
          <w:szCs w:val="24"/>
        </w:rPr>
        <w:t xml:space="preserve"> and business partners.</w:t>
      </w:r>
    </w:p>
    <w:p w14:paraId="2AC1570B"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HSU commits to:</w:t>
      </w:r>
    </w:p>
    <w:p w14:paraId="69BC3789" w14:textId="77777777" w:rsidR="00A1106B" w:rsidRPr="00A1106B" w:rsidRDefault="00A1106B" w:rsidP="00A1106B">
      <w:pPr>
        <w:pStyle w:val="ListParagraph"/>
        <w:numPr>
          <w:ilvl w:val="0"/>
          <w:numId w:val="3"/>
        </w:numPr>
        <w:rPr>
          <w:rFonts w:ascii="Work Sans" w:hAnsi="Work Sans" w:cstheme="majorHAnsi"/>
          <w:sz w:val="24"/>
          <w:szCs w:val="24"/>
        </w:rPr>
      </w:pPr>
      <w:r w:rsidRPr="00A1106B">
        <w:rPr>
          <w:rFonts w:ascii="Work Sans" w:hAnsi="Work Sans" w:cstheme="majorHAnsi"/>
          <w:sz w:val="24"/>
          <w:szCs w:val="24"/>
        </w:rPr>
        <w:t>Negotiate and renew partnerships and contracts with sustainability in mind, continuing to prioritise local partnerships and suppliers.</w:t>
      </w:r>
    </w:p>
    <w:p w14:paraId="27E2FDA1" w14:textId="0D7B7931" w:rsidR="00A1106B" w:rsidRPr="00A1106B" w:rsidRDefault="00A1106B" w:rsidP="00A1106B">
      <w:pPr>
        <w:pStyle w:val="ListParagraph"/>
        <w:numPr>
          <w:ilvl w:val="0"/>
          <w:numId w:val="3"/>
        </w:numPr>
        <w:rPr>
          <w:rFonts w:ascii="Work Sans" w:hAnsi="Work Sans" w:cstheme="majorHAnsi"/>
          <w:sz w:val="24"/>
          <w:szCs w:val="24"/>
        </w:rPr>
      </w:pPr>
      <w:r w:rsidRPr="00A1106B">
        <w:rPr>
          <w:rFonts w:ascii="Work Sans" w:hAnsi="Work Sans" w:cstheme="majorHAnsi"/>
          <w:sz w:val="24"/>
          <w:szCs w:val="24"/>
        </w:rPr>
        <w:lastRenderedPageBreak/>
        <w:t>Introduce a preferred suppliers, partners</w:t>
      </w:r>
      <w:r w:rsidR="000B2D19">
        <w:rPr>
          <w:rFonts w:ascii="Work Sans" w:hAnsi="Work Sans" w:cstheme="majorHAnsi"/>
          <w:sz w:val="24"/>
          <w:szCs w:val="24"/>
        </w:rPr>
        <w:t>,</w:t>
      </w:r>
      <w:r w:rsidRPr="00A1106B">
        <w:rPr>
          <w:rFonts w:ascii="Work Sans" w:hAnsi="Work Sans" w:cstheme="majorHAnsi"/>
          <w:sz w:val="24"/>
          <w:szCs w:val="24"/>
        </w:rPr>
        <w:t xml:space="preserve"> and advertisers list with environmental and ethical criteria to meet, including but not limited to staffing, logistics, and materials used.</w:t>
      </w:r>
    </w:p>
    <w:p w14:paraId="1B01FB96" w14:textId="66794347" w:rsidR="00A1106B" w:rsidRPr="00A1106B" w:rsidRDefault="00A1106B" w:rsidP="00A1106B">
      <w:pPr>
        <w:pStyle w:val="ListParagraph"/>
        <w:numPr>
          <w:ilvl w:val="0"/>
          <w:numId w:val="3"/>
        </w:numPr>
        <w:rPr>
          <w:rFonts w:ascii="Work Sans" w:hAnsi="Work Sans" w:cstheme="majorHAnsi"/>
          <w:sz w:val="24"/>
          <w:szCs w:val="24"/>
        </w:rPr>
      </w:pPr>
      <w:r w:rsidRPr="00A1106B">
        <w:rPr>
          <w:rFonts w:ascii="Work Sans" w:hAnsi="Work Sans" w:cstheme="majorHAnsi"/>
          <w:sz w:val="24"/>
          <w:szCs w:val="24"/>
        </w:rPr>
        <w:t xml:space="preserve">Create and define a log of current interested parties and key partners who contribute to our sustainability </w:t>
      </w:r>
      <w:r w:rsidR="000B2D19" w:rsidRPr="00A1106B">
        <w:rPr>
          <w:rFonts w:ascii="Work Sans" w:hAnsi="Work Sans" w:cstheme="majorHAnsi"/>
          <w:sz w:val="24"/>
          <w:szCs w:val="24"/>
        </w:rPr>
        <w:t>progress</w:t>
      </w:r>
      <w:r w:rsidR="000B2D19">
        <w:rPr>
          <w:rFonts w:ascii="Work Sans" w:hAnsi="Work Sans" w:cstheme="majorHAnsi"/>
          <w:sz w:val="24"/>
          <w:szCs w:val="24"/>
        </w:rPr>
        <w:t xml:space="preserve"> and</w:t>
      </w:r>
      <w:r w:rsidRPr="00A1106B">
        <w:rPr>
          <w:rFonts w:ascii="Work Sans" w:hAnsi="Work Sans" w:cstheme="majorHAnsi"/>
          <w:sz w:val="24"/>
          <w:szCs w:val="24"/>
        </w:rPr>
        <w:t xml:space="preserve"> identify new partners that can add value to our work.</w:t>
      </w:r>
    </w:p>
    <w:p w14:paraId="3AD69CF5" w14:textId="6F3D9EEE" w:rsidR="00A1106B" w:rsidRPr="00A1106B" w:rsidRDefault="00A1106B" w:rsidP="00A1106B">
      <w:pPr>
        <w:pStyle w:val="ListParagraph"/>
        <w:numPr>
          <w:ilvl w:val="0"/>
          <w:numId w:val="3"/>
        </w:numPr>
        <w:rPr>
          <w:rFonts w:ascii="Work Sans" w:hAnsi="Work Sans" w:cstheme="majorHAnsi"/>
          <w:sz w:val="24"/>
          <w:szCs w:val="24"/>
        </w:rPr>
      </w:pPr>
      <w:r w:rsidRPr="00A1106B">
        <w:rPr>
          <w:rFonts w:ascii="Work Sans" w:hAnsi="Work Sans" w:cstheme="majorHAnsi"/>
          <w:sz w:val="24"/>
          <w:szCs w:val="24"/>
        </w:rPr>
        <w:t>Respond to and engage with environmental-based consultations in the local area and work to lobby and influence Sheffield City Council.</w:t>
      </w:r>
    </w:p>
    <w:p w14:paraId="565024CA" w14:textId="77777777" w:rsidR="00A1106B" w:rsidRPr="00A1106B" w:rsidRDefault="00A1106B" w:rsidP="00A1106B">
      <w:pPr>
        <w:rPr>
          <w:rFonts w:ascii="Work Sans" w:hAnsi="Work Sans" w:cstheme="majorHAnsi"/>
          <w:sz w:val="24"/>
          <w:szCs w:val="24"/>
        </w:rPr>
      </w:pPr>
    </w:p>
    <w:p w14:paraId="5BA045A7" w14:textId="77777777"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Student engagement</w:t>
      </w:r>
    </w:p>
    <w:p w14:paraId="2E9D0391" w14:textId="67E8E9E0"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 xml:space="preserve">We will engage with our students in a way that minimises our environmental impact across all areas </w:t>
      </w:r>
      <w:r w:rsidR="006451C1">
        <w:rPr>
          <w:rFonts w:ascii="Work Sans" w:hAnsi="Work Sans" w:cstheme="majorHAnsi"/>
          <w:sz w:val="24"/>
          <w:szCs w:val="24"/>
        </w:rPr>
        <w:t>of</w:t>
      </w:r>
      <w:r w:rsidRPr="00A1106B">
        <w:rPr>
          <w:rFonts w:ascii="Work Sans" w:hAnsi="Work Sans" w:cstheme="majorHAnsi"/>
          <w:sz w:val="24"/>
          <w:szCs w:val="24"/>
        </w:rPr>
        <w:t xml:space="preserve"> activity, including but not limited to our student groups, volunteering, representation</w:t>
      </w:r>
      <w:r w:rsidR="006451C1">
        <w:rPr>
          <w:rFonts w:ascii="Work Sans" w:hAnsi="Work Sans" w:cstheme="majorHAnsi"/>
          <w:sz w:val="24"/>
          <w:szCs w:val="24"/>
        </w:rPr>
        <w:t>,</w:t>
      </w:r>
      <w:r w:rsidRPr="00A1106B">
        <w:rPr>
          <w:rFonts w:ascii="Work Sans" w:hAnsi="Work Sans" w:cstheme="majorHAnsi"/>
          <w:sz w:val="24"/>
          <w:szCs w:val="24"/>
        </w:rPr>
        <w:t xml:space="preserve"> and student campaigns.</w:t>
      </w:r>
    </w:p>
    <w:p w14:paraId="589E9ABB"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HSU commits to:</w:t>
      </w:r>
    </w:p>
    <w:p w14:paraId="2D1AF3D7" w14:textId="6D611827" w:rsidR="00A1106B" w:rsidRPr="00A1106B" w:rsidRDefault="00A1106B" w:rsidP="00A1106B">
      <w:pPr>
        <w:pStyle w:val="ListParagraph"/>
        <w:numPr>
          <w:ilvl w:val="0"/>
          <w:numId w:val="4"/>
        </w:numPr>
        <w:rPr>
          <w:rFonts w:ascii="Work Sans" w:hAnsi="Work Sans" w:cstheme="majorHAnsi"/>
          <w:sz w:val="24"/>
          <w:szCs w:val="24"/>
        </w:rPr>
      </w:pPr>
      <w:r w:rsidRPr="00A1106B">
        <w:rPr>
          <w:rFonts w:ascii="Work Sans" w:hAnsi="Work Sans" w:cstheme="majorHAnsi"/>
          <w:sz w:val="24"/>
          <w:szCs w:val="24"/>
        </w:rPr>
        <w:t>Create opportunities for sustainability engagement within existing student roles and groups, including but not limited to societies, reps</w:t>
      </w:r>
      <w:r w:rsidR="006451C1">
        <w:rPr>
          <w:rFonts w:ascii="Work Sans" w:hAnsi="Work Sans" w:cstheme="majorHAnsi"/>
          <w:sz w:val="24"/>
          <w:szCs w:val="24"/>
        </w:rPr>
        <w:t>,</w:t>
      </w:r>
      <w:r w:rsidRPr="00A1106B">
        <w:rPr>
          <w:rFonts w:ascii="Work Sans" w:hAnsi="Work Sans" w:cstheme="majorHAnsi"/>
          <w:sz w:val="24"/>
          <w:szCs w:val="24"/>
        </w:rPr>
        <w:t xml:space="preserve"> and volunteers, and maintain existing low-level engagement opportunities for unengaged students.</w:t>
      </w:r>
    </w:p>
    <w:p w14:paraId="14ED41C3" w14:textId="40E891F2" w:rsidR="00A1106B" w:rsidRPr="00A1106B" w:rsidRDefault="00A1106B" w:rsidP="00A1106B">
      <w:pPr>
        <w:pStyle w:val="ListParagraph"/>
        <w:numPr>
          <w:ilvl w:val="0"/>
          <w:numId w:val="4"/>
        </w:numPr>
        <w:rPr>
          <w:rFonts w:ascii="Work Sans" w:hAnsi="Work Sans" w:cstheme="majorHAnsi"/>
          <w:sz w:val="24"/>
          <w:szCs w:val="24"/>
        </w:rPr>
      </w:pPr>
      <w:r w:rsidRPr="00A1106B">
        <w:rPr>
          <w:rFonts w:ascii="Work Sans" w:hAnsi="Work Sans" w:cstheme="majorHAnsi"/>
          <w:sz w:val="24"/>
          <w:szCs w:val="24"/>
        </w:rPr>
        <w:t>Plan and deliver at least one key sustainability drive per academic year, choosing key periods throughout the academic year in line with the student journey.</w:t>
      </w:r>
    </w:p>
    <w:p w14:paraId="0E53915B" w14:textId="77777777" w:rsidR="00A1106B" w:rsidRPr="00A1106B" w:rsidRDefault="00A1106B" w:rsidP="00A1106B">
      <w:pPr>
        <w:pStyle w:val="ListParagraph"/>
        <w:numPr>
          <w:ilvl w:val="0"/>
          <w:numId w:val="4"/>
        </w:numPr>
        <w:rPr>
          <w:rFonts w:ascii="Work Sans" w:hAnsi="Work Sans" w:cstheme="majorHAnsi"/>
          <w:sz w:val="24"/>
          <w:szCs w:val="24"/>
        </w:rPr>
      </w:pPr>
      <w:r w:rsidRPr="00A1106B">
        <w:rPr>
          <w:rFonts w:ascii="Work Sans" w:hAnsi="Work Sans" w:cstheme="majorHAnsi"/>
          <w:sz w:val="24"/>
          <w:szCs w:val="24"/>
        </w:rPr>
        <w:t>Create a student sustainability fund to promote student innovation and encourage climate positive activity.</w:t>
      </w:r>
    </w:p>
    <w:p w14:paraId="67A12FEF" w14:textId="77777777" w:rsidR="00A1106B" w:rsidRPr="00A1106B" w:rsidRDefault="00A1106B" w:rsidP="00A1106B">
      <w:pPr>
        <w:pStyle w:val="ListParagraph"/>
        <w:numPr>
          <w:ilvl w:val="0"/>
          <w:numId w:val="4"/>
        </w:numPr>
        <w:rPr>
          <w:rFonts w:ascii="Work Sans" w:hAnsi="Work Sans" w:cstheme="majorHAnsi"/>
          <w:sz w:val="24"/>
          <w:szCs w:val="24"/>
        </w:rPr>
      </w:pPr>
      <w:r w:rsidRPr="00A1106B">
        <w:rPr>
          <w:rFonts w:ascii="Work Sans" w:hAnsi="Work Sans" w:cstheme="majorHAnsi"/>
          <w:sz w:val="24"/>
          <w:szCs w:val="24"/>
        </w:rPr>
        <w:t>Mobilise and empower our students to play an active part in sustainability across all areas of their university experience.</w:t>
      </w:r>
    </w:p>
    <w:p w14:paraId="03283032" w14:textId="77777777" w:rsidR="00A1106B" w:rsidRPr="00A1106B" w:rsidRDefault="00A1106B" w:rsidP="00A1106B">
      <w:pPr>
        <w:pStyle w:val="ListParagraph"/>
        <w:numPr>
          <w:ilvl w:val="0"/>
          <w:numId w:val="4"/>
        </w:numPr>
        <w:rPr>
          <w:rFonts w:ascii="Work Sans" w:hAnsi="Work Sans" w:cstheme="majorHAnsi"/>
          <w:sz w:val="24"/>
          <w:szCs w:val="24"/>
        </w:rPr>
      </w:pPr>
      <w:r w:rsidRPr="00A1106B">
        <w:rPr>
          <w:rFonts w:ascii="Work Sans" w:hAnsi="Work Sans" w:cstheme="majorHAnsi"/>
          <w:sz w:val="24"/>
          <w:szCs w:val="24"/>
        </w:rPr>
        <w:t>Create an online ‘Sustainability Hub’ which will include a package of training resources and materials for our students.</w:t>
      </w:r>
    </w:p>
    <w:p w14:paraId="46DD5C10" w14:textId="77777777" w:rsidR="00A1106B" w:rsidRPr="00A1106B" w:rsidRDefault="00A1106B" w:rsidP="00A1106B">
      <w:pPr>
        <w:pStyle w:val="ListParagraph"/>
        <w:numPr>
          <w:ilvl w:val="0"/>
          <w:numId w:val="4"/>
        </w:numPr>
        <w:rPr>
          <w:rFonts w:ascii="Work Sans" w:hAnsi="Work Sans" w:cstheme="majorHAnsi"/>
          <w:sz w:val="24"/>
          <w:szCs w:val="24"/>
        </w:rPr>
      </w:pPr>
      <w:r w:rsidRPr="00A1106B">
        <w:rPr>
          <w:rFonts w:ascii="Work Sans" w:hAnsi="Work Sans" w:cstheme="majorHAnsi"/>
          <w:sz w:val="24"/>
          <w:szCs w:val="24"/>
        </w:rPr>
        <w:t>Actively promote when opportunities are climate positive.</w:t>
      </w:r>
    </w:p>
    <w:p w14:paraId="569F3F6D" w14:textId="77777777" w:rsidR="00A1106B" w:rsidRPr="00A1106B" w:rsidRDefault="00A1106B" w:rsidP="00A1106B">
      <w:pPr>
        <w:pStyle w:val="ListParagraph"/>
        <w:numPr>
          <w:ilvl w:val="0"/>
          <w:numId w:val="4"/>
        </w:numPr>
        <w:rPr>
          <w:rFonts w:ascii="Work Sans" w:hAnsi="Work Sans" w:cstheme="majorHAnsi"/>
          <w:sz w:val="24"/>
          <w:szCs w:val="24"/>
        </w:rPr>
      </w:pPr>
      <w:r w:rsidRPr="00A1106B">
        <w:rPr>
          <w:rFonts w:ascii="Work Sans" w:hAnsi="Work Sans" w:cstheme="majorHAnsi"/>
          <w:sz w:val="24"/>
          <w:szCs w:val="24"/>
        </w:rPr>
        <w:t>Acknowledge that sustainable choices often have a higher user cost and provide a range of balanced choices for our students to be sustainable which aren’t limited to purchases.</w:t>
      </w:r>
    </w:p>
    <w:p w14:paraId="5626EFBA" w14:textId="6EA4DDFD" w:rsidR="00A1106B" w:rsidRPr="00A1106B" w:rsidRDefault="00A1106B" w:rsidP="00A1106B">
      <w:pPr>
        <w:pStyle w:val="ListParagraph"/>
        <w:numPr>
          <w:ilvl w:val="0"/>
          <w:numId w:val="4"/>
        </w:numPr>
        <w:rPr>
          <w:rFonts w:ascii="Work Sans" w:hAnsi="Work Sans" w:cstheme="majorHAnsi"/>
          <w:sz w:val="24"/>
          <w:szCs w:val="24"/>
        </w:rPr>
      </w:pPr>
      <w:r w:rsidRPr="00A1106B">
        <w:rPr>
          <w:rFonts w:ascii="Work Sans" w:hAnsi="Work Sans" w:cstheme="majorHAnsi"/>
          <w:sz w:val="24"/>
          <w:szCs w:val="24"/>
        </w:rPr>
        <w:t xml:space="preserve">Ensure all student groups and </w:t>
      </w:r>
      <w:r w:rsidR="006451C1">
        <w:rPr>
          <w:rFonts w:ascii="Work Sans" w:hAnsi="Work Sans" w:cstheme="majorHAnsi"/>
          <w:sz w:val="24"/>
          <w:szCs w:val="24"/>
        </w:rPr>
        <w:t>s</w:t>
      </w:r>
      <w:r w:rsidRPr="00A1106B">
        <w:rPr>
          <w:rFonts w:ascii="Work Sans" w:hAnsi="Work Sans" w:cstheme="majorHAnsi"/>
          <w:sz w:val="24"/>
          <w:szCs w:val="24"/>
        </w:rPr>
        <w:t>ocieties are educated on opportunities to reduce their environmental impact, and, wherever possible,</w:t>
      </w:r>
      <w:r w:rsidR="006451C1">
        <w:rPr>
          <w:rFonts w:ascii="Work Sans" w:hAnsi="Work Sans" w:cstheme="majorHAnsi"/>
          <w:sz w:val="24"/>
          <w:szCs w:val="24"/>
        </w:rPr>
        <w:t xml:space="preserve"> </w:t>
      </w:r>
      <w:r w:rsidRPr="00A1106B">
        <w:rPr>
          <w:rFonts w:ascii="Work Sans" w:hAnsi="Work Sans" w:cstheme="majorHAnsi"/>
          <w:sz w:val="24"/>
          <w:szCs w:val="24"/>
        </w:rPr>
        <w:t>assist them in becoming more sustainable, including but not limited to equipment, travel, and food.</w:t>
      </w:r>
    </w:p>
    <w:p w14:paraId="2EC789A3" w14:textId="77777777" w:rsidR="00A1106B" w:rsidRPr="00A1106B" w:rsidRDefault="00A1106B" w:rsidP="00A1106B">
      <w:pPr>
        <w:rPr>
          <w:rFonts w:ascii="Work Sans" w:hAnsi="Work Sans" w:cstheme="majorHAnsi"/>
          <w:sz w:val="24"/>
          <w:szCs w:val="24"/>
        </w:rPr>
      </w:pPr>
    </w:p>
    <w:p w14:paraId="37F80E9A" w14:textId="45E52BC5"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Energy, water</w:t>
      </w:r>
      <w:r w:rsidR="006451C1">
        <w:rPr>
          <w:rFonts w:ascii="Work Sans" w:hAnsi="Work Sans" w:cstheme="majorHAnsi"/>
          <w:b/>
          <w:bCs/>
          <w:sz w:val="24"/>
          <w:szCs w:val="24"/>
        </w:rPr>
        <w:t>,</w:t>
      </w:r>
      <w:r w:rsidRPr="00A1106B">
        <w:rPr>
          <w:rFonts w:ascii="Work Sans" w:hAnsi="Work Sans" w:cstheme="majorHAnsi"/>
          <w:b/>
          <w:bCs/>
          <w:sz w:val="24"/>
          <w:szCs w:val="24"/>
        </w:rPr>
        <w:t xml:space="preserve"> and facilities management</w:t>
      </w:r>
    </w:p>
    <w:p w14:paraId="4255025C" w14:textId="03CCFDF6"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We will ensure our energy and water management aligns with our sustainability goals, embedding good practice into the daily running of the building and encouraging staff and students to think about their energy and water consumption.</w:t>
      </w:r>
    </w:p>
    <w:p w14:paraId="52486A26"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lastRenderedPageBreak/>
        <w:t>HSU commits to:</w:t>
      </w:r>
    </w:p>
    <w:p w14:paraId="2C69A074" w14:textId="4E46CD8A" w:rsidR="00A1106B" w:rsidRPr="00A1106B" w:rsidRDefault="00A1106B" w:rsidP="00A1106B">
      <w:pPr>
        <w:pStyle w:val="ListParagraph"/>
        <w:numPr>
          <w:ilvl w:val="0"/>
          <w:numId w:val="5"/>
        </w:numPr>
        <w:rPr>
          <w:rFonts w:ascii="Work Sans" w:hAnsi="Work Sans" w:cstheme="majorHAnsi"/>
          <w:sz w:val="24"/>
          <w:szCs w:val="24"/>
        </w:rPr>
      </w:pPr>
      <w:r w:rsidRPr="00A1106B">
        <w:rPr>
          <w:rFonts w:ascii="Work Sans" w:hAnsi="Work Sans" w:cstheme="majorHAnsi"/>
          <w:sz w:val="24"/>
          <w:szCs w:val="24"/>
        </w:rPr>
        <w:t>Encourage responsible energy use by utilising capacity management to condense workspace where appropriate, including out o</w:t>
      </w:r>
      <w:r w:rsidR="006451C1">
        <w:rPr>
          <w:rFonts w:ascii="Work Sans" w:hAnsi="Work Sans" w:cstheme="majorHAnsi"/>
          <w:sz w:val="24"/>
          <w:szCs w:val="24"/>
        </w:rPr>
        <w:t>f</w:t>
      </w:r>
      <w:r w:rsidRPr="00A1106B">
        <w:rPr>
          <w:rFonts w:ascii="Work Sans" w:hAnsi="Work Sans" w:cstheme="majorHAnsi"/>
          <w:sz w:val="24"/>
          <w:szCs w:val="24"/>
        </w:rPr>
        <w:t xml:space="preserve"> use/hours areas.</w:t>
      </w:r>
    </w:p>
    <w:p w14:paraId="150EA4FC" w14:textId="0D480998" w:rsidR="00A1106B" w:rsidRPr="00A1106B" w:rsidRDefault="00A1106B" w:rsidP="00A1106B">
      <w:pPr>
        <w:pStyle w:val="ListParagraph"/>
        <w:numPr>
          <w:ilvl w:val="0"/>
          <w:numId w:val="5"/>
        </w:numPr>
        <w:rPr>
          <w:rFonts w:ascii="Work Sans" w:hAnsi="Work Sans" w:cstheme="majorHAnsi"/>
          <w:sz w:val="24"/>
          <w:szCs w:val="24"/>
        </w:rPr>
      </w:pPr>
      <w:r w:rsidRPr="00A1106B">
        <w:rPr>
          <w:rFonts w:ascii="Work Sans" w:hAnsi="Work Sans" w:cstheme="majorHAnsi"/>
          <w:sz w:val="24"/>
          <w:szCs w:val="24"/>
        </w:rPr>
        <w:t>Explore our use of and assess the ecological impact of AI, cloud storage</w:t>
      </w:r>
      <w:r w:rsidR="006451C1">
        <w:rPr>
          <w:rFonts w:ascii="Work Sans" w:hAnsi="Work Sans" w:cstheme="majorHAnsi"/>
          <w:sz w:val="24"/>
          <w:szCs w:val="24"/>
        </w:rPr>
        <w:t>,</w:t>
      </w:r>
      <w:r w:rsidRPr="00A1106B">
        <w:rPr>
          <w:rFonts w:ascii="Work Sans" w:hAnsi="Work Sans" w:cstheme="majorHAnsi"/>
          <w:sz w:val="24"/>
          <w:szCs w:val="24"/>
        </w:rPr>
        <w:t xml:space="preserve"> and other online facilities, seeking out minimisation and suitable alternatives where possible</w:t>
      </w:r>
      <w:r w:rsidRPr="00A1106B">
        <w:rPr>
          <w:rFonts w:ascii="Work Sans" w:hAnsi="Work Sans" w:cstheme="majorHAnsi"/>
          <w:sz w:val="24"/>
          <w:szCs w:val="24"/>
        </w:rPr>
        <w:t>.</w:t>
      </w:r>
    </w:p>
    <w:p w14:paraId="56E8634E" w14:textId="1FA4B342" w:rsidR="00A1106B" w:rsidRPr="00A1106B" w:rsidRDefault="00A1106B" w:rsidP="00A1106B">
      <w:pPr>
        <w:pStyle w:val="ListParagraph"/>
        <w:numPr>
          <w:ilvl w:val="0"/>
          <w:numId w:val="5"/>
        </w:numPr>
        <w:rPr>
          <w:rFonts w:ascii="Work Sans" w:hAnsi="Work Sans" w:cstheme="majorHAnsi"/>
          <w:sz w:val="24"/>
          <w:szCs w:val="24"/>
        </w:rPr>
      </w:pPr>
      <w:r w:rsidRPr="00A1106B">
        <w:rPr>
          <w:rFonts w:ascii="Work Sans" w:hAnsi="Work Sans" w:cstheme="majorHAnsi"/>
          <w:sz w:val="24"/>
          <w:szCs w:val="24"/>
        </w:rPr>
        <w:t>Ensure electrical equipment is switched off when not in use through technological solutions and increased staff awareness, including but not limited to fans, laptop chargers</w:t>
      </w:r>
      <w:r w:rsidR="006451C1">
        <w:rPr>
          <w:rFonts w:ascii="Work Sans" w:hAnsi="Work Sans" w:cstheme="majorHAnsi"/>
          <w:sz w:val="24"/>
          <w:szCs w:val="24"/>
        </w:rPr>
        <w:t>,</w:t>
      </w:r>
      <w:r w:rsidRPr="00A1106B">
        <w:rPr>
          <w:rFonts w:ascii="Work Sans" w:hAnsi="Work Sans" w:cstheme="majorHAnsi"/>
          <w:sz w:val="24"/>
          <w:szCs w:val="24"/>
        </w:rPr>
        <w:t xml:space="preserve"> and lighting</w:t>
      </w:r>
      <w:r w:rsidRPr="00A1106B">
        <w:rPr>
          <w:rFonts w:ascii="Work Sans" w:hAnsi="Work Sans" w:cstheme="majorHAnsi"/>
          <w:sz w:val="24"/>
          <w:szCs w:val="24"/>
        </w:rPr>
        <w:t>.</w:t>
      </w:r>
    </w:p>
    <w:p w14:paraId="6C751154" w14:textId="77777777" w:rsidR="00A1106B" w:rsidRPr="00A1106B" w:rsidRDefault="00A1106B" w:rsidP="00A1106B">
      <w:pPr>
        <w:pStyle w:val="ListParagraph"/>
        <w:numPr>
          <w:ilvl w:val="0"/>
          <w:numId w:val="5"/>
        </w:numPr>
        <w:rPr>
          <w:rFonts w:ascii="Work Sans" w:hAnsi="Work Sans" w:cstheme="majorHAnsi"/>
          <w:sz w:val="24"/>
          <w:szCs w:val="24"/>
        </w:rPr>
      </w:pPr>
      <w:r w:rsidRPr="00A1106B">
        <w:rPr>
          <w:rFonts w:ascii="Work Sans" w:hAnsi="Work Sans" w:cstheme="majorHAnsi"/>
          <w:sz w:val="24"/>
          <w:szCs w:val="24"/>
        </w:rPr>
        <w:t>Have measures in place to limit water and energy usage and regularly publish our consumption data to raise awareness of our work and hold ourselves accountable</w:t>
      </w:r>
      <w:r w:rsidRPr="00A1106B">
        <w:rPr>
          <w:rFonts w:ascii="Work Sans" w:hAnsi="Work Sans" w:cstheme="majorHAnsi"/>
          <w:sz w:val="24"/>
          <w:szCs w:val="24"/>
        </w:rPr>
        <w:t>.</w:t>
      </w:r>
    </w:p>
    <w:p w14:paraId="5DDD1FAB" w14:textId="032C7984" w:rsidR="00A1106B" w:rsidRPr="00A1106B" w:rsidRDefault="00A1106B" w:rsidP="00A1106B">
      <w:pPr>
        <w:pStyle w:val="ListParagraph"/>
        <w:numPr>
          <w:ilvl w:val="0"/>
          <w:numId w:val="5"/>
        </w:numPr>
        <w:rPr>
          <w:rFonts w:ascii="Work Sans" w:hAnsi="Work Sans" w:cstheme="majorHAnsi"/>
          <w:sz w:val="24"/>
          <w:szCs w:val="24"/>
        </w:rPr>
      </w:pPr>
      <w:r w:rsidRPr="00A1106B">
        <w:rPr>
          <w:rFonts w:ascii="Work Sans" w:hAnsi="Work Sans" w:cstheme="majorHAnsi"/>
          <w:sz w:val="24"/>
          <w:szCs w:val="24"/>
        </w:rPr>
        <w:t xml:space="preserve">Work with </w:t>
      </w:r>
      <w:r w:rsidR="006451C1">
        <w:rPr>
          <w:rFonts w:ascii="Work Sans" w:hAnsi="Work Sans" w:cstheme="majorHAnsi"/>
          <w:sz w:val="24"/>
          <w:szCs w:val="24"/>
        </w:rPr>
        <w:t>the University</w:t>
      </w:r>
      <w:r w:rsidRPr="00A1106B">
        <w:rPr>
          <w:rFonts w:ascii="Work Sans" w:hAnsi="Work Sans" w:cstheme="majorHAnsi"/>
          <w:sz w:val="24"/>
          <w:szCs w:val="24"/>
        </w:rPr>
        <w:t xml:space="preserve"> to arrange appropriate sub-metering for all SU spaces, providing us with accurate data on energy and water usage</w:t>
      </w:r>
      <w:r w:rsidRPr="00A1106B">
        <w:rPr>
          <w:rFonts w:ascii="Work Sans" w:hAnsi="Work Sans" w:cstheme="majorHAnsi"/>
          <w:sz w:val="24"/>
          <w:szCs w:val="24"/>
        </w:rPr>
        <w:t>.</w:t>
      </w:r>
    </w:p>
    <w:p w14:paraId="39B56F6B" w14:textId="7871B3C5" w:rsidR="00A1106B" w:rsidRPr="00A1106B" w:rsidRDefault="00A1106B" w:rsidP="00A1106B">
      <w:pPr>
        <w:pStyle w:val="ListParagraph"/>
        <w:numPr>
          <w:ilvl w:val="0"/>
          <w:numId w:val="5"/>
        </w:numPr>
        <w:rPr>
          <w:rFonts w:ascii="Work Sans" w:hAnsi="Work Sans" w:cstheme="majorHAnsi"/>
          <w:sz w:val="24"/>
          <w:szCs w:val="24"/>
        </w:rPr>
      </w:pPr>
      <w:r w:rsidRPr="00A1106B">
        <w:rPr>
          <w:rFonts w:ascii="Work Sans" w:hAnsi="Work Sans" w:cstheme="majorHAnsi"/>
          <w:sz w:val="24"/>
          <w:szCs w:val="24"/>
        </w:rPr>
        <w:t>Ensure cleaning materials used on our premises are environmentally friendly</w:t>
      </w:r>
      <w:r w:rsidR="006451C1">
        <w:rPr>
          <w:rFonts w:ascii="Work Sans" w:hAnsi="Work Sans" w:cstheme="majorHAnsi"/>
          <w:sz w:val="24"/>
          <w:szCs w:val="24"/>
        </w:rPr>
        <w:t xml:space="preserve">, </w:t>
      </w:r>
      <w:r w:rsidR="006451C1" w:rsidRPr="00A1106B">
        <w:rPr>
          <w:rFonts w:ascii="Work Sans" w:hAnsi="Work Sans" w:cstheme="majorHAnsi"/>
          <w:sz w:val="24"/>
          <w:szCs w:val="24"/>
        </w:rPr>
        <w:t>where possible</w:t>
      </w:r>
      <w:r w:rsidRPr="00A1106B">
        <w:rPr>
          <w:rFonts w:ascii="Work Sans" w:hAnsi="Work Sans" w:cstheme="majorHAnsi"/>
          <w:sz w:val="24"/>
          <w:szCs w:val="24"/>
        </w:rPr>
        <w:t>.</w:t>
      </w:r>
    </w:p>
    <w:p w14:paraId="00802C93" w14:textId="77777777" w:rsidR="00A1106B" w:rsidRPr="00A1106B" w:rsidRDefault="00A1106B" w:rsidP="00A1106B">
      <w:pPr>
        <w:rPr>
          <w:rFonts w:ascii="Work Sans" w:hAnsi="Work Sans" w:cstheme="majorHAnsi"/>
          <w:sz w:val="24"/>
          <w:szCs w:val="24"/>
        </w:rPr>
      </w:pPr>
    </w:p>
    <w:p w14:paraId="503AA891" w14:textId="570107BF"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 xml:space="preserve">Waste and </w:t>
      </w:r>
      <w:r w:rsidR="006451C1">
        <w:rPr>
          <w:rFonts w:ascii="Work Sans" w:hAnsi="Work Sans" w:cstheme="majorHAnsi"/>
          <w:b/>
          <w:bCs/>
          <w:sz w:val="24"/>
          <w:szCs w:val="24"/>
        </w:rPr>
        <w:t>r</w:t>
      </w:r>
      <w:r w:rsidRPr="00A1106B">
        <w:rPr>
          <w:rFonts w:ascii="Work Sans" w:hAnsi="Work Sans" w:cstheme="majorHAnsi"/>
          <w:b/>
          <w:bCs/>
          <w:sz w:val="24"/>
          <w:szCs w:val="24"/>
        </w:rPr>
        <w:t>ecycling management</w:t>
      </w:r>
    </w:p>
    <w:p w14:paraId="7561A01C"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We will ensure our waste and recycling management aligns with our sustainability goals, embedding good practice into the daily running of the building and encouraging staff and students to think about their waste and recycling output.</w:t>
      </w:r>
    </w:p>
    <w:p w14:paraId="3D484AE2"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HSU commits to:</w:t>
      </w:r>
    </w:p>
    <w:p w14:paraId="67741BBE" w14:textId="77777777" w:rsidR="00A1106B" w:rsidRPr="00A1106B" w:rsidRDefault="00A1106B" w:rsidP="00A1106B">
      <w:pPr>
        <w:pStyle w:val="ListParagraph"/>
        <w:numPr>
          <w:ilvl w:val="0"/>
          <w:numId w:val="6"/>
        </w:numPr>
        <w:rPr>
          <w:rFonts w:ascii="Work Sans" w:hAnsi="Work Sans" w:cstheme="majorHAnsi"/>
          <w:sz w:val="24"/>
          <w:szCs w:val="24"/>
        </w:rPr>
      </w:pPr>
      <w:r w:rsidRPr="00A1106B">
        <w:rPr>
          <w:rFonts w:ascii="Work Sans" w:hAnsi="Work Sans" w:cstheme="majorHAnsi"/>
          <w:sz w:val="24"/>
          <w:szCs w:val="24"/>
        </w:rPr>
        <w:t>Build and maintain existing partnerships with local charities for recycling and repurposing of materials we need to dispose of.</w:t>
      </w:r>
    </w:p>
    <w:p w14:paraId="12229033" w14:textId="77777777" w:rsidR="00A1106B" w:rsidRPr="00A1106B" w:rsidRDefault="00A1106B" w:rsidP="00A1106B">
      <w:pPr>
        <w:pStyle w:val="ListParagraph"/>
        <w:numPr>
          <w:ilvl w:val="0"/>
          <w:numId w:val="6"/>
        </w:numPr>
        <w:rPr>
          <w:rFonts w:ascii="Work Sans" w:hAnsi="Work Sans" w:cstheme="majorHAnsi"/>
          <w:sz w:val="24"/>
          <w:szCs w:val="24"/>
        </w:rPr>
      </w:pPr>
      <w:r w:rsidRPr="00A1106B">
        <w:rPr>
          <w:rFonts w:ascii="Work Sans" w:hAnsi="Work Sans" w:cstheme="majorHAnsi"/>
          <w:sz w:val="24"/>
          <w:szCs w:val="24"/>
        </w:rPr>
        <w:t>Work with our external waste management stakeholders, including Sheffield City Council and Veolia, to support our education of students on how/when/what to recycle.</w:t>
      </w:r>
    </w:p>
    <w:p w14:paraId="281F908B" w14:textId="5D9309B2" w:rsidR="00A1106B" w:rsidRPr="00A1106B" w:rsidRDefault="00A1106B" w:rsidP="00A1106B">
      <w:pPr>
        <w:pStyle w:val="ListParagraph"/>
        <w:numPr>
          <w:ilvl w:val="0"/>
          <w:numId w:val="6"/>
        </w:numPr>
        <w:rPr>
          <w:rFonts w:ascii="Work Sans" w:hAnsi="Work Sans" w:cstheme="majorHAnsi"/>
          <w:sz w:val="24"/>
          <w:szCs w:val="24"/>
        </w:rPr>
      </w:pPr>
      <w:r w:rsidRPr="00A1106B">
        <w:rPr>
          <w:rFonts w:ascii="Work Sans" w:hAnsi="Work Sans" w:cstheme="majorHAnsi"/>
          <w:sz w:val="24"/>
          <w:szCs w:val="24"/>
        </w:rPr>
        <w:t>Regularly audit and publish our waste and recycling activity to be transparent, hold ourselves accountable</w:t>
      </w:r>
      <w:r w:rsidR="006451C1">
        <w:rPr>
          <w:rFonts w:ascii="Work Sans" w:hAnsi="Work Sans" w:cstheme="majorHAnsi"/>
          <w:sz w:val="24"/>
          <w:szCs w:val="24"/>
        </w:rPr>
        <w:t>,</w:t>
      </w:r>
      <w:r w:rsidRPr="00A1106B">
        <w:rPr>
          <w:rFonts w:ascii="Work Sans" w:hAnsi="Work Sans" w:cstheme="majorHAnsi"/>
          <w:sz w:val="24"/>
          <w:szCs w:val="24"/>
        </w:rPr>
        <w:t xml:space="preserve"> and celebrate wins.</w:t>
      </w:r>
    </w:p>
    <w:p w14:paraId="01116E22" w14:textId="77777777" w:rsidR="00A1106B" w:rsidRPr="00A1106B" w:rsidRDefault="00A1106B" w:rsidP="00A1106B">
      <w:pPr>
        <w:pStyle w:val="ListParagraph"/>
        <w:numPr>
          <w:ilvl w:val="0"/>
          <w:numId w:val="6"/>
        </w:numPr>
        <w:rPr>
          <w:rFonts w:ascii="Work Sans" w:hAnsi="Work Sans" w:cstheme="majorHAnsi"/>
          <w:sz w:val="24"/>
          <w:szCs w:val="24"/>
        </w:rPr>
      </w:pPr>
      <w:r w:rsidRPr="00A1106B">
        <w:rPr>
          <w:rFonts w:ascii="Work Sans" w:hAnsi="Work Sans" w:cstheme="majorHAnsi"/>
          <w:sz w:val="24"/>
          <w:szCs w:val="24"/>
        </w:rPr>
        <w:t>Work closely in partnership and positive competition with the University to achieve our aims around waste and recycling management.</w:t>
      </w:r>
    </w:p>
    <w:p w14:paraId="628F8724" w14:textId="7629FD7D" w:rsidR="00A1106B" w:rsidRPr="00A1106B" w:rsidRDefault="00A1106B" w:rsidP="00A1106B">
      <w:pPr>
        <w:pStyle w:val="ListParagraph"/>
        <w:numPr>
          <w:ilvl w:val="0"/>
          <w:numId w:val="6"/>
        </w:numPr>
        <w:rPr>
          <w:rFonts w:ascii="Work Sans" w:hAnsi="Work Sans" w:cstheme="majorHAnsi"/>
          <w:sz w:val="24"/>
          <w:szCs w:val="24"/>
        </w:rPr>
      </w:pPr>
      <w:r w:rsidRPr="00A1106B">
        <w:rPr>
          <w:rFonts w:ascii="Work Sans" w:hAnsi="Work Sans" w:cstheme="majorHAnsi"/>
          <w:sz w:val="24"/>
          <w:szCs w:val="24"/>
        </w:rPr>
        <w:t xml:space="preserve">Minimise purchases of disposable items, including those </w:t>
      </w:r>
      <w:r w:rsidR="006451C1">
        <w:rPr>
          <w:rFonts w:ascii="Work Sans" w:hAnsi="Work Sans" w:cstheme="majorHAnsi"/>
          <w:sz w:val="24"/>
          <w:szCs w:val="24"/>
        </w:rPr>
        <w:t>requiring</w:t>
      </w:r>
      <w:r w:rsidRPr="00A1106B">
        <w:rPr>
          <w:rFonts w:ascii="Work Sans" w:hAnsi="Work Sans" w:cstheme="majorHAnsi"/>
          <w:sz w:val="24"/>
          <w:szCs w:val="24"/>
        </w:rPr>
        <w:t xml:space="preserve"> disposal in the foreseeable future, exploring alternative options wherever possible.</w:t>
      </w:r>
    </w:p>
    <w:p w14:paraId="1CF3F37A" w14:textId="77777777" w:rsidR="00A1106B" w:rsidRPr="00A1106B" w:rsidRDefault="00A1106B" w:rsidP="00A1106B">
      <w:pPr>
        <w:pStyle w:val="ListParagraph"/>
        <w:numPr>
          <w:ilvl w:val="0"/>
          <w:numId w:val="6"/>
        </w:numPr>
        <w:rPr>
          <w:rFonts w:ascii="Work Sans" w:hAnsi="Work Sans" w:cstheme="majorHAnsi"/>
          <w:sz w:val="24"/>
          <w:szCs w:val="24"/>
        </w:rPr>
      </w:pPr>
      <w:r w:rsidRPr="00A1106B">
        <w:rPr>
          <w:rFonts w:ascii="Work Sans" w:hAnsi="Work Sans" w:cstheme="majorHAnsi"/>
          <w:sz w:val="24"/>
          <w:szCs w:val="24"/>
        </w:rPr>
        <w:t>Incorporate stretching but achievable waste and recycling targets which are renewed or extended annually.</w:t>
      </w:r>
    </w:p>
    <w:p w14:paraId="394D9CF0" w14:textId="33556A8C" w:rsidR="00A1106B" w:rsidRPr="00A1106B" w:rsidRDefault="00A1106B" w:rsidP="00A1106B">
      <w:pPr>
        <w:pStyle w:val="ListParagraph"/>
        <w:numPr>
          <w:ilvl w:val="0"/>
          <w:numId w:val="6"/>
        </w:numPr>
        <w:rPr>
          <w:rFonts w:ascii="Work Sans" w:hAnsi="Work Sans" w:cstheme="majorHAnsi"/>
          <w:sz w:val="24"/>
          <w:szCs w:val="24"/>
        </w:rPr>
      </w:pPr>
      <w:r w:rsidRPr="00A1106B">
        <w:rPr>
          <w:rFonts w:ascii="Work Sans" w:hAnsi="Work Sans" w:cstheme="majorHAnsi"/>
          <w:sz w:val="24"/>
          <w:szCs w:val="24"/>
        </w:rPr>
        <w:lastRenderedPageBreak/>
        <w:t xml:space="preserve">Lobby the University to introduce a reusable cup and Tupperware scheme to provide a convenient alternative to single-use disposables in </w:t>
      </w:r>
      <w:r w:rsidR="007F3CD5">
        <w:rPr>
          <w:rFonts w:ascii="Work Sans" w:hAnsi="Work Sans" w:cstheme="majorHAnsi"/>
          <w:sz w:val="24"/>
          <w:szCs w:val="24"/>
        </w:rPr>
        <w:t>Hallam</w:t>
      </w:r>
      <w:r w:rsidRPr="00A1106B">
        <w:rPr>
          <w:rFonts w:ascii="Work Sans" w:hAnsi="Work Sans" w:cstheme="majorHAnsi"/>
          <w:sz w:val="24"/>
          <w:szCs w:val="24"/>
        </w:rPr>
        <w:t xml:space="preserve"> cafes.</w:t>
      </w:r>
    </w:p>
    <w:p w14:paraId="53FB73C1" w14:textId="702A77F6" w:rsidR="00A1106B" w:rsidRPr="00A1106B" w:rsidRDefault="00A1106B" w:rsidP="00A1106B">
      <w:pPr>
        <w:pStyle w:val="ListParagraph"/>
        <w:numPr>
          <w:ilvl w:val="0"/>
          <w:numId w:val="6"/>
        </w:numPr>
        <w:rPr>
          <w:rFonts w:ascii="Work Sans" w:hAnsi="Work Sans" w:cstheme="majorHAnsi"/>
          <w:sz w:val="24"/>
          <w:szCs w:val="24"/>
        </w:rPr>
      </w:pPr>
      <w:r w:rsidRPr="00A1106B">
        <w:rPr>
          <w:rFonts w:ascii="Work Sans" w:hAnsi="Work Sans" w:cstheme="majorHAnsi"/>
          <w:sz w:val="24"/>
          <w:szCs w:val="24"/>
        </w:rPr>
        <w:t>Make all internal event catering disposables-free where possible, including but not limited to cutlery, crockery</w:t>
      </w:r>
      <w:r w:rsidR="007F3CD5">
        <w:rPr>
          <w:rFonts w:ascii="Work Sans" w:hAnsi="Work Sans" w:cstheme="majorHAnsi"/>
          <w:sz w:val="24"/>
          <w:szCs w:val="24"/>
        </w:rPr>
        <w:t>,</w:t>
      </w:r>
      <w:r w:rsidRPr="00A1106B">
        <w:rPr>
          <w:rFonts w:ascii="Work Sans" w:hAnsi="Work Sans" w:cstheme="majorHAnsi"/>
          <w:sz w:val="24"/>
          <w:szCs w:val="24"/>
        </w:rPr>
        <w:t xml:space="preserve"> and glassware.</w:t>
      </w:r>
    </w:p>
    <w:p w14:paraId="709485D5" w14:textId="77777777" w:rsidR="00A1106B" w:rsidRPr="00A1106B" w:rsidRDefault="00A1106B" w:rsidP="00A1106B">
      <w:pPr>
        <w:rPr>
          <w:rFonts w:ascii="Work Sans" w:hAnsi="Work Sans" w:cstheme="majorHAnsi"/>
          <w:sz w:val="24"/>
          <w:szCs w:val="24"/>
        </w:rPr>
      </w:pPr>
    </w:p>
    <w:p w14:paraId="0CDF2A9A" w14:textId="77777777"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Offsetting and insetting</w:t>
      </w:r>
    </w:p>
    <w:p w14:paraId="687210E9" w14:textId="37726652"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 xml:space="preserve">We will explore ways to offset our carbon emissions through initiatives external to HSU’s operations, </w:t>
      </w:r>
      <w:r w:rsidR="007F3CD5">
        <w:rPr>
          <w:rFonts w:ascii="Work Sans" w:hAnsi="Work Sans" w:cstheme="majorHAnsi"/>
          <w:sz w:val="24"/>
          <w:szCs w:val="24"/>
        </w:rPr>
        <w:t>and work</w:t>
      </w:r>
      <w:r w:rsidRPr="00A1106B">
        <w:rPr>
          <w:rFonts w:ascii="Work Sans" w:hAnsi="Work Sans" w:cstheme="majorHAnsi"/>
          <w:sz w:val="24"/>
          <w:szCs w:val="24"/>
        </w:rPr>
        <w:t xml:space="preserve"> to pursue climate positive activity internally to the organisation.</w:t>
      </w:r>
    </w:p>
    <w:p w14:paraId="7AFFB8F8"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HSU commits to:</w:t>
      </w:r>
    </w:p>
    <w:p w14:paraId="543AADA8" w14:textId="77777777" w:rsidR="00A1106B" w:rsidRPr="00A1106B" w:rsidRDefault="00A1106B" w:rsidP="00A1106B">
      <w:pPr>
        <w:pStyle w:val="ListParagraph"/>
        <w:numPr>
          <w:ilvl w:val="0"/>
          <w:numId w:val="7"/>
        </w:numPr>
        <w:rPr>
          <w:rFonts w:ascii="Work Sans" w:hAnsi="Work Sans" w:cstheme="majorHAnsi"/>
          <w:sz w:val="24"/>
          <w:szCs w:val="24"/>
        </w:rPr>
      </w:pPr>
      <w:r w:rsidRPr="00A1106B">
        <w:rPr>
          <w:rFonts w:ascii="Work Sans" w:hAnsi="Work Sans" w:cstheme="majorHAnsi"/>
          <w:sz w:val="24"/>
          <w:szCs w:val="24"/>
        </w:rPr>
        <w:t>Ensure our offsetting activity works with organisations that have strong sustainability credentials.</w:t>
      </w:r>
    </w:p>
    <w:p w14:paraId="3B36F0B9" w14:textId="77777777" w:rsidR="00A1106B" w:rsidRPr="00A1106B" w:rsidRDefault="00A1106B" w:rsidP="00A1106B">
      <w:pPr>
        <w:pStyle w:val="ListParagraph"/>
        <w:numPr>
          <w:ilvl w:val="0"/>
          <w:numId w:val="7"/>
        </w:numPr>
        <w:rPr>
          <w:rFonts w:ascii="Work Sans" w:hAnsi="Work Sans" w:cstheme="majorHAnsi"/>
          <w:sz w:val="24"/>
          <w:szCs w:val="24"/>
        </w:rPr>
      </w:pPr>
      <w:r w:rsidRPr="00A1106B">
        <w:rPr>
          <w:rFonts w:ascii="Work Sans" w:hAnsi="Work Sans" w:cstheme="majorHAnsi"/>
          <w:sz w:val="24"/>
          <w:szCs w:val="24"/>
        </w:rPr>
        <w:t>Take a proactive approach to insetting and offsetting, with the emphasis being on reducing our carbon emissions internally rather than relying heavily on offsetting.</w:t>
      </w:r>
    </w:p>
    <w:p w14:paraId="111A38A4" w14:textId="3ACC3453" w:rsidR="00A1106B" w:rsidRPr="00A1106B" w:rsidRDefault="00A1106B" w:rsidP="00A1106B">
      <w:pPr>
        <w:pStyle w:val="ListParagraph"/>
        <w:numPr>
          <w:ilvl w:val="0"/>
          <w:numId w:val="7"/>
        </w:numPr>
        <w:rPr>
          <w:rFonts w:ascii="Work Sans" w:hAnsi="Work Sans" w:cstheme="majorHAnsi"/>
          <w:sz w:val="24"/>
          <w:szCs w:val="24"/>
        </w:rPr>
      </w:pPr>
      <w:r w:rsidRPr="00A1106B">
        <w:rPr>
          <w:rFonts w:ascii="Work Sans" w:hAnsi="Work Sans" w:cstheme="majorHAnsi"/>
          <w:sz w:val="24"/>
          <w:szCs w:val="24"/>
        </w:rPr>
        <w:t>Create and promote opportunities for students to offset their carbon emissions through their usual SU activity</w:t>
      </w:r>
      <w:r w:rsidR="007F3CD5">
        <w:rPr>
          <w:rFonts w:ascii="Work Sans" w:hAnsi="Work Sans" w:cstheme="majorHAnsi"/>
          <w:sz w:val="24"/>
          <w:szCs w:val="24"/>
        </w:rPr>
        <w:t>,</w:t>
      </w:r>
      <w:r w:rsidRPr="00A1106B">
        <w:rPr>
          <w:rFonts w:ascii="Work Sans" w:hAnsi="Work Sans" w:cstheme="majorHAnsi"/>
          <w:sz w:val="24"/>
          <w:szCs w:val="24"/>
        </w:rPr>
        <w:t xml:space="preserve"> including but not limited to optional nominal charges on ticket purchases.</w:t>
      </w:r>
    </w:p>
    <w:p w14:paraId="13211372" w14:textId="543EE36C" w:rsidR="00A1106B" w:rsidRPr="00A1106B" w:rsidRDefault="00A1106B" w:rsidP="00A1106B">
      <w:pPr>
        <w:pStyle w:val="ListParagraph"/>
        <w:numPr>
          <w:ilvl w:val="0"/>
          <w:numId w:val="7"/>
        </w:numPr>
        <w:rPr>
          <w:rFonts w:ascii="Work Sans" w:hAnsi="Work Sans" w:cstheme="majorHAnsi"/>
          <w:sz w:val="24"/>
          <w:szCs w:val="24"/>
        </w:rPr>
      </w:pPr>
      <w:r w:rsidRPr="00A1106B">
        <w:rPr>
          <w:rFonts w:ascii="Work Sans" w:hAnsi="Work Sans" w:cstheme="majorHAnsi"/>
          <w:sz w:val="24"/>
          <w:szCs w:val="24"/>
        </w:rPr>
        <w:t xml:space="preserve">Where possible, carry out offsetting activity within the local community rather than relying on third party </w:t>
      </w:r>
      <w:r w:rsidR="007F3CD5" w:rsidRPr="00A1106B">
        <w:rPr>
          <w:rFonts w:ascii="Work Sans" w:hAnsi="Work Sans" w:cstheme="majorHAnsi"/>
          <w:sz w:val="24"/>
          <w:szCs w:val="24"/>
        </w:rPr>
        <w:t>organisations</w:t>
      </w:r>
      <w:r w:rsidRPr="00A1106B">
        <w:rPr>
          <w:rFonts w:ascii="Work Sans" w:hAnsi="Work Sans" w:cstheme="majorHAnsi"/>
          <w:sz w:val="24"/>
          <w:szCs w:val="24"/>
        </w:rPr>
        <w:t xml:space="preserve"> to deliver on our behalf.</w:t>
      </w:r>
    </w:p>
    <w:p w14:paraId="76F3AAF1" w14:textId="77777777" w:rsidR="00A1106B" w:rsidRPr="00A1106B" w:rsidRDefault="00A1106B" w:rsidP="00A1106B">
      <w:pPr>
        <w:rPr>
          <w:rFonts w:ascii="Work Sans" w:hAnsi="Work Sans" w:cstheme="majorHAnsi"/>
          <w:sz w:val="24"/>
          <w:szCs w:val="24"/>
        </w:rPr>
      </w:pPr>
    </w:p>
    <w:p w14:paraId="7CF1D808" w14:textId="77777777"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Travel</w:t>
      </w:r>
    </w:p>
    <w:p w14:paraId="64F9AE1B" w14:textId="155FAC9E"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 xml:space="preserve">We will ensure where possible that staff and students can choose the most sustainable transport mode whilst engaging with SU </w:t>
      </w:r>
      <w:r w:rsidR="007F3CD5" w:rsidRPr="00A1106B">
        <w:rPr>
          <w:rFonts w:ascii="Work Sans" w:hAnsi="Work Sans" w:cstheme="majorHAnsi"/>
          <w:sz w:val="24"/>
          <w:szCs w:val="24"/>
        </w:rPr>
        <w:t>activities and</w:t>
      </w:r>
      <w:r w:rsidRPr="00A1106B">
        <w:rPr>
          <w:rFonts w:ascii="Work Sans" w:hAnsi="Work Sans" w:cstheme="majorHAnsi"/>
          <w:sz w:val="24"/>
          <w:szCs w:val="24"/>
        </w:rPr>
        <w:t xml:space="preserve"> encourag</w:t>
      </w:r>
      <w:r w:rsidR="007F3CD5">
        <w:rPr>
          <w:rFonts w:ascii="Work Sans" w:hAnsi="Work Sans" w:cstheme="majorHAnsi"/>
          <w:sz w:val="24"/>
          <w:szCs w:val="24"/>
        </w:rPr>
        <w:t>e</w:t>
      </w:r>
      <w:r w:rsidRPr="00A1106B">
        <w:rPr>
          <w:rFonts w:ascii="Work Sans" w:hAnsi="Work Sans" w:cstheme="majorHAnsi"/>
          <w:sz w:val="24"/>
          <w:szCs w:val="24"/>
        </w:rPr>
        <w:t xml:space="preserve"> staff and students to review their own personal travel to align this with </w:t>
      </w:r>
      <w:r w:rsidR="007F3CD5">
        <w:rPr>
          <w:rFonts w:ascii="Work Sans" w:hAnsi="Work Sans" w:cstheme="majorHAnsi"/>
          <w:sz w:val="24"/>
          <w:szCs w:val="24"/>
        </w:rPr>
        <w:t>our</w:t>
      </w:r>
      <w:r w:rsidRPr="00A1106B">
        <w:rPr>
          <w:rFonts w:ascii="Work Sans" w:hAnsi="Work Sans" w:cstheme="majorHAnsi"/>
          <w:sz w:val="24"/>
          <w:szCs w:val="24"/>
        </w:rPr>
        <w:t xml:space="preserve"> </w:t>
      </w:r>
      <w:r w:rsidR="007F3CD5">
        <w:rPr>
          <w:rFonts w:ascii="Work Sans" w:hAnsi="Work Sans" w:cstheme="majorHAnsi"/>
          <w:sz w:val="24"/>
          <w:szCs w:val="24"/>
        </w:rPr>
        <w:t>S</w:t>
      </w:r>
      <w:r w:rsidRPr="00A1106B">
        <w:rPr>
          <w:rFonts w:ascii="Work Sans" w:hAnsi="Work Sans" w:cstheme="majorHAnsi"/>
          <w:sz w:val="24"/>
          <w:szCs w:val="24"/>
        </w:rPr>
        <w:t xml:space="preserve">ustainability </w:t>
      </w:r>
      <w:r w:rsidR="007F3CD5">
        <w:rPr>
          <w:rFonts w:ascii="Work Sans" w:hAnsi="Work Sans" w:cstheme="majorHAnsi"/>
          <w:sz w:val="24"/>
          <w:szCs w:val="24"/>
        </w:rPr>
        <w:t>S</w:t>
      </w:r>
      <w:r w:rsidRPr="00A1106B">
        <w:rPr>
          <w:rFonts w:ascii="Work Sans" w:hAnsi="Work Sans" w:cstheme="majorHAnsi"/>
          <w:sz w:val="24"/>
          <w:szCs w:val="24"/>
        </w:rPr>
        <w:t>trategy.</w:t>
      </w:r>
    </w:p>
    <w:p w14:paraId="59991DBF"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HSU commits to:</w:t>
      </w:r>
    </w:p>
    <w:p w14:paraId="650E5781" w14:textId="77777777" w:rsidR="00A1106B" w:rsidRPr="00A1106B" w:rsidRDefault="00A1106B" w:rsidP="00A1106B">
      <w:pPr>
        <w:pStyle w:val="ListParagraph"/>
        <w:numPr>
          <w:ilvl w:val="0"/>
          <w:numId w:val="8"/>
        </w:numPr>
        <w:rPr>
          <w:rFonts w:ascii="Work Sans" w:hAnsi="Work Sans" w:cstheme="majorHAnsi"/>
          <w:sz w:val="24"/>
          <w:szCs w:val="24"/>
        </w:rPr>
      </w:pPr>
      <w:r w:rsidRPr="00A1106B">
        <w:rPr>
          <w:rFonts w:ascii="Work Sans" w:hAnsi="Work Sans" w:cstheme="majorHAnsi"/>
          <w:sz w:val="24"/>
          <w:szCs w:val="24"/>
        </w:rPr>
        <w:t>Work towards securing more affordable public transport for our students.</w:t>
      </w:r>
    </w:p>
    <w:p w14:paraId="73EF3952" w14:textId="479F1582" w:rsidR="00A1106B" w:rsidRPr="00A1106B" w:rsidRDefault="006808A9" w:rsidP="00A1106B">
      <w:pPr>
        <w:pStyle w:val="ListParagraph"/>
        <w:numPr>
          <w:ilvl w:val="0"/>
          <w:numId w:val="8"/>
        </w:numPr>
        <w:rPr>
          <w:rFonts w:ascii="Work Sans" w:hAnsi="Work Sans" w:cstheme="majorHAnsi"/>
          <w:sz w:val="24"/>
          <w:szCs w:val="24"/>
        </w:rPr>
      </w:pPr>
      <w:r>
        <w:rPr>
          <w:rFonts w:ascii="Work Sans" w:hAnsi="Work Sans" w:cstheme="majorHAnsi"/>
          <w:sz w:val="24"/>
          <w:szCs w:val="24"/>
        </w:rPr>
        <w:t>Take a</w:t>
      </w:r>
      <w:r w:rsidR="00A1106B" w:rsidRPr="00A1106B">
        <w:rPr>
          <w:rFonts w:ascii="Work Sans" w:hAnsi="Work Sans" w:cstheme="majorHAnsi"/>
          <w:sz w:val="24"/>
          <w:szCs w:val="24"/>
        </w:rPr>
        <w:t xml:space="preserve"> holistic approach to encouragement of cycling </w:t>
      </w:r>
      <w:r>
        <w:rPr>
          <w:rFonts w:ascii="Work Sans" w:hAnsi="Work Sans" w:cstheme="majorHAnsi"/>
          <w:sz w:val="24"/>
          <w:szCs w:val="24"/>
        </w:rPr>
        <w:t>for</w:t>
      </w:r>
      <w:r w:rsidR="00A1106B" w:rsidRPr="00A1106B">
        <w:rPr>
          <w:rFonts w:ascii="Work Sans" w:hAnsi="Work Sans" w:cstheme="majorHAnsi"/>
          <w:sz w:val="24"/>
          <w:szCs w:val="24"/>
        </w:rPr>
        <w:t xml:space="preserve"> HSU staff and students, including education, promotion</w:t>
      </w:r>
      <w:r w:rsidR="007F3CD5">
        <w:rPr>
          <w:rFonts w:ascii="Work Sans" w:hAnsi="Work Sans" w:cstheme="majorHAnsi"/>
          <w:sz w:val="24"/>
          <w:szCs w:val="24"/>
        </w:rPr>
        <w:t>,</w:t>
      </w:r>
      <w:r w:rsidR="00A1106B" w:rsidRPr="00A1106B">
        <w:rPr>
          <w:rFonts w:ascii="Work Sans" w:hAnsi="Work Sans" w:cstheme="majorHAnsi"/>
          <w:sz w:val="24"/>
          <w:szCs w:val="24"/>
        </w:rPr>
        <w:t xml:space="preserve"> and working towards better facilities.</w:t>
      </w:r>
    </w:p>
    <w:p w14:paraId="7B3FEA73" w14:textId="77777777" w:rsidR="00A1106B" w:rsidRPr="00A1106B" w:rsidRDefault="00A1106B" w:rsidP="00A1106B">
      <w:pPr>
        <w:pStyle w:val="ListParagraph"/>
        <w:numPr>
          <w:ilvl w:val="0"/>
          <w:numId w:val="8"/>
        </w:numPr>
        <w:rPr>
          <w:rFonts w:ascii="Work Sans" w:hAnsi="Work Sans" w:cstheme="majorHAnsi"/>
          <w:sz w:val="24"/>
          <w:szCs w:val="24"/>
        </w:rPr>
      </w:pPr>
      <w:r w:rsidRPr="00A1106B">
        <w:rPr>
          <w:rFonts w:ascii="Work Sans" w:hAnsi="Work Sans" w:cstheme="majorHAnsi"/>
          <w:sz w:val="24"/>
          <w:szCs w:val="24"/>
        </w:rPr>
        <w:t>Incentivise sustainable travel by exploring the use of a pence per mile scheme for HSU staff walking or cycling to and from work.</w:t>
      </w:r>
    </w:p>
    <w:p w14:paraId="67C0F9CF" w14:textId="1D7E28B6" w:rsidR="00A1106B" w:rsidRPr="00A1106B" w:rsidRDefault="00A1106B" w:rsidP="00A1106B">
      <w:pPr>
        <w:pStyle w:val="ListParagraph"/>
        <w:numPr>
          <w:ilvl w:val="0"/>
          <w:numId w:val="8"/>
        </w:numPr>
        <w:rPr>
          <w:rFonts w:ascii="Work Sans" w:hAnsi="Work Sans" w:cstheme="majorHAnsi"/>
          <w:sz w:val="24"/>
          <w:szCs w:val="24"/>
        </w:rPr>
      </w:pPr>
      <w:r w:rsidRPr="00A1106B">
        <w:rPr>
          <w:rFonts w:ascii="Work Sans" w:hAnsi="Work Sans" w:cstheme="majorHAnsi"/>
          <w:sz w:val="24"/>
          <w:szCs w:val="24"/>
        </w:rPr>
        <w:t>Maintain our commitment to keeping our events</w:t>
      </w:r>
      <w:r w:rsidR="006808A9">
        <w:rPr>
          <w:rFonts w:ascii="Work Sans" w:hAnsi="Work Sans" w:cstheme="majorHAnsi"/>
          <w:sz w:val="24"/>
          <w:szCs w:val="24"/>
        </w:rPr>
        <w:t>-</w:t>
      </w:r>
      <w:r w:rsidRPr="00A1106B">
        <w:rPr>
          <w:rFonts w:ascii="Work Sans" w:hAnsi="Work Sans" w:cstheme="majorHAnsi"/>
          <w:sz w:val="24"/>
          <w:szCs w:val="24"/>
        </w:rPr>
        <w:t>related travel as environmentally friendly as possible.</w:t>
      </w:r>
    </w:p>
    <w:p w14:paraId="6DC09FEE" w14:textId="0BB8AFF2" w:rsidR="00A1106B" w:rsidRPr="00A1106B" w:rsidRDefault="00A1106B" w:rsidP="00A1106B">
      <w:pPr>
        <w:pStyle w:val="ListParagraph"/>
        <w:numPr>
          <w:ilvl w:val="0"/>
          <w:numId w:val="8"/>
        </w:numPr>
        <w:rPr>
          <w:rFonts w:ascii="Work Sans" w:hAnsi="Work Sans" w:cstheme="majorHAnsi"/>
          <w:sz w:val="24"/>
          <w:szCs w:val="24"/>
        </w:rPr>
      </w:pPr>
      <w:r w:rsidRPr="00A1106B">
        <w:rPr>
          <w:rFonts w:ascii="Work Sans" w:hAnsi="Work Sans" w:cstheme="majorHAnsi"/>
          <w:sz w:val="24"/>
          <w:szCs w:val="24"/>
        </w:rPr>
        <w:lastRenderedPageBreak/>
        <w:t>Conduct an annual all-staff commuting survey, develop an action plan to reduce emissions from staff commuting</w:t>
      </w:r>
      <w:r w:rsidR="006808A9">
        <w:rPr>
          <w:rFonts w:ascii="Work Sans" w:hAnsi="Work Sans" w:cstheme="majorHAnsi"/>
          <w:sz w:val="24"/>
          <w:szCs w:val="24"/>
        </w:rPr>
        <w:t>,</w:t>
      </w:r>
      <w:r w:rsidRPr="00A1106B">
        <w:rPr>
          <w:rFonts w:ascii="Work Sans" w:hAnsi="Work Sans" w:cstheme="majorHAnsi"/>
          <w:sz w:val="24"/>
          <w:szCs w:val="24"/>
        </w:rPr>
        <w:t xml:space="preserve"> and enable all staff the option to offset their emissions</w:t>
      </w:r>
      <w:r w:rsidR="006808A9">
        <w:rPr>
          <w:rFonts w:ascii="Work Sans" w:hAnsi="Work Sans" w:cstheme="majorHAnsi"/>
          <w:sz w:val="24"/>
          <w:szCs w:val="24"/>
        </w:rPr>
        <w:t>.</w:t>
      </w:r>
    </w:p>
    <w:p w14:paraId="11C4559D" w14:textId="77777777" w:rsidR="00A1106B" w:rsidRPr="00A1106B" w:rsidRDefault="00A1106B" w:rsidP="00A1106B">
      <w:pPr>
        <w:rPr>
          <w:rFonts w:ascii="Work Sans" w:hAnsi="Work Sans" w:cstheme="majorHAnsi"/>
          <w:sz w:val="24"/>
          <w:szCs w:val="24"/>
        </w:rPr>
      </w:pPr>
    </w:p>
    <w:p w14:paraId="34152E18" w14:textId="5F08ECE5" w:rsidR="00A1106B" w:rsidRPr="00A1106B" w:rsidRDefault="00A1106B" w:rsidP="00A1106B">
      <w:pPr>
        <w:rPr>
          <w:rFonts w:ascii="Work Sans" w:hAnsi="Work Sans" w:cstheme="majorHAnsi"/>
          <w:b/>
          <w:bCs/>
          <w:sz w:val="24"/>
          <w:szCs w:val="24"/>
        </w:rPr>
      </w:pPr>
      <w:r w:rsidRPr="00A1106B">
        <w:rPr>
          <w:rFonts w:ascii="Work Sans" w:hAnsi="Work Sans" w:cstheme="majorHAnsi"/>
          <w:b/>
          <w:bCs/>
          <w:sz w:val="24"/>
          <w:szCs w:val="24"/>
        </w:rPr>
        <w:t xml:space="preserve">Achievements and </w:t>
      </w:r>
      <w:r w:rsidR="006808A9">
        <w:rPr>
          <w:rFonts w:ascii="Work Sans" w:hAnsi="Work Sans" w:cstheme="majorHAnsi"/>
          <w:b/>
          <w:bCs/>
          <w:sz w:val="24"/>
          <w:szCs w:val="24"/>
        </w:rPr>
        <w:t>s</w:t>
      </w:r>
      <w:r w:rsidRPr="00A1106B">
        <w:rPr>
          <w:rFonts w:ascii="Work Sans" w:hAnsi="Work Sans" w:cstheme="majorHAnsi"/>
          <w:b/>
          <w:bCs/>
          <w:sz w:val="24"/>
          <w:szCs w:val="24"/>
        </w:rPr>
        <w:t>tandards</w:t>
      </w:r>
    </w:p>
    <w:p w14:paraId="2B962231" w14:textId="17C7A235"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 xml:space="preserve">We will explore accreditation schemes and ways to document our achievements throughout the implementation of the strategy, </w:t>
      </w:r>
      <w:r w:rsidR="006808A9">
        <w:rPr>
          <w:rFonts w:ascii="Work Sans" w:hAnsi="Work Sans" w:cstheme="majorHAnsi"/>
          <w:sz w:val="24"/>
          <w:szCs w:val="24"/>
        </w:rPr>
        <w:t>ensuring</w:t>
      </w:r>
      <w:r w:rsidRPr="00A1106B">
        <w:rPr>
          <w:rFonts w:ascii="Work Sans" w:hAnsi="Work Sans" w:cstheme="majorHAnsi"/>
          <w:sz w:val="24"/>
          <w:szCs w:val="24"/>
        </w:rPr>
        <w:t xml:space="preserve"> our sustainability work aligns with other organisations and is achieved to a high standard.</w:t>
      </w:r>
    </w:p>
    <w:p w14:paraId="39AA729D" w14:textId="77777777" w:rsidR="00A1106B" w:rsidRPr="00A1106B" w:rsidRDefault="00A1106B" w:rsidP="00A1106B">
      <w:pPr>
        <w:rPr>
          <w:rFonts w:ascii="Work Sans" w:hAnsi="Work Sans" w:cstheme="majorHAnsi"/>
          <w:sz w:val="24"/>
          <w:szCs w:val="24"/>
        </w:rPr>
      </w:pPr>
      <w:r w:rsidRPr="00A1106B">
        <w:rPr>
          <w:rFonts w:ascii="Work Sans" w:hAnsi="Work Sans" w:cstheme="majorHAnsi"/>
          <w:sz w:val="24"/>
          <w:szCs w:val="24"/>
        </w:rPr>
        <w:t>HSU commits to:</w:t>
      </w:r>
    </w:p>
    <w:p w14:paraId="0ED90B02" w14:textId="60A676C9" w:rsidR="00A1106B" w:rsidRPr="00A1106B" w:rsidRDefault="00A1106B" w:rsidP="00A1106B">
      <w:pPr>
        <w:pStyle w:val="ListParagraph"/>
        <w:numPr>
          <w:ilvl w:val="0"/>
          <w:numId w:val="9"/>
        </w:numPr>
        <w:rPr>
          <w:rFonts w:ascii="Work Sans" w:hAnsi="Work Sans" w:cstheme="majorHAnsi"/>
          <w:sz w:val="24"/>
          <w:szCs w:val="24"/>
        </w:rPr>
      </w:pPr>
      <w:r w:rsidRPr="00A1106B">
        <w:rPr>
          <w:rFonts w:ascii="Work Sans" w:hAnsi="Work Sans" w:cstheme="majorHAnsi"/>
          <w:sz w:val="24"/>
          <w:szCs w:val="24"/>
        </w:rPr>
        <w:t>Create opportunities for student sustainability recognition</w:t>
      </w:r>
      <w:r w:rsidR="006808A9">
        <w:rPr>
          <w:rFonts w:ascii="Work Sans" w:hAnsi="Work Sans" w:cstheme="majorHAnsi"/>
          <w:sz w:val="24"/>
          <w:szCs w:val="24"/>
        </w:rPr>
        <w:t>,</w:t>
      </w:r>
      <w:r w:rsidRPr="00A1106B">
        <w:rPr>
          <w:rFonts w:ascii="Work Sans" w:hAnsi="Work Sans" w:cstheme="majorHAnsi"/>
          <w:sz w:val="24"/>
          <w:szCs w:val="24"/>
        </w:rPr>
        <w:t xml:space="preserve"> including society awards and accreditation.</w:t>
      </w:r>
    </w:p>
    <w:p w14:paraId="587100EA" w14:textId="77777777" w:rsidR="00A1106B" w:rsidRPr="00A1106B" w:rsidRDefault="00A1106B" w:rsidP="00A1106B">
      <w:pPr>
        <w:pStyle w:val="ListParagraph"/>
        <w:numPr>
          <w:ilvl w:val="0"/>
          <w:numId w:val="9"/>
        </w:numPr>
        <w:rPr>
          <w:rFonts w:ascii="Work Sans" w:hAnsi="Work Sans" w:cstheme="majorHAnsi"/>
          <w:sz w:val="24"/>
          <w:szCs w:val="24"/>
        </w:rPr>
      </w:pPr>
      <w:r w:rsidRPr="00A1106B">
        <w:rPr>
          <w:rFonts w:ascii="Work Sans" w:hAnsi="Work Sans" w:cstheme="majorHAnsi"/>
          <w:sz w:val="24"/>
          <w:szCs w:val="24"/>
        </w:rPr>
        <w:t>Ensure any accreditation we work towards is for the benefit of making positive change and avoid box ticking or purely performative exercises.</w:t>
      </w:r>
    </w:p>
    <w:p w14:paraId="74ED8D4A" w14:textId="77777777" w:rsidR="00A1106B" w:rsidRPr="00A1106B" w:rsidRDefault="00A1106B" w:rsidP="00A1106B">
      <w:pPr>
        <w:pStyle w:val="ListParagraph"/>
        <w:numPr>
          <w:ilvl w:val="0"/>
          <w:numId w:val="9"/>
        </w:numPr>
        <w:rPr>
          <w:rFonts w:ascii="Work Sans" w:hAnsi="Work Sans" w:cstheme="majorHAnsi"/>
          <w:sz w:val="24"/>
          <w:szCs w:val="24"/>
        </w:rPr>
      </w:pPr>
      <w:r w:rsidRPr="00A1106B">
        <w:rPr>
          <w:rFonts w:ascii="Work Sans" w:hAnsi="Work Sans" w:cstheme="majorHAnsi"/>
          <w:sz w:val="24"/>
          <w:szCs w:val="24"/>
        </w:rPr>
        <w:t>Define our timeline for achieving net-zero carbon.</w:t>
      </w:r>
    </w:p>
    <w:p w14:paraId="6D7F7860" w14:textId="6D27EB50" w:rsidR="00A1106B" w:rsidRPr="00A1106B" w:rsidRDefault="00A1106B" w:rsidP="00A1106B">
      <w:pPr>
        <w:pStyle w:val="ListParagraph"/>
        <w:numPr>
          <w:ilvl w:val="0"/>
          <w:numId w:val="9"/>
        </w:numPr>
        <w:rPr>
          <w:rFonts w:ascii="Work Sans" w:hAnsi="Work Sans" w:cstheme="majorHAnsi"/>
          <w:sz w:val="24"/>
          <w:szCs w:val="24"/>
        </w:rPr>
      </w:pPr>
      <w:r w:rsidRPr="00A1106B">
        <w:rPr>
          <w:rFonts w:ascii="Work Sans" w:hAnsi="Work Sans" w:cstheme="majorHAnsi"/>
          <w:sz w:val="24"/>
          <w:szCs w:val="24"/>
        </w:rPr>
        <w:t>Publish our carbon footprint report annually, including a breakdown of our carbon footprint, progress towards milestones</w:t>
      </w:r>
      <w:r w:rsidR="006808A9">
        <w:rPr>
          <w:rFonts w:ascii="Work Sans" w:hAnsi="Work Sans" w:cstheme="majorHAnsi"/>
          <w:sz w:val="24"/>
          <w:szCs w:val="24"/>
        </w:rPr>
        <w:t>,</w:t>
      </w:r>
      <w:r w:rsidRPr="00A1106B">
        <w:rPr>
          <w:rFonts w:ascii="Work Sans" w:hAnsi="Work Sans" w:cstheme="majorHAnsi"/>
          <w:sz w:val="24"/>
          <w:szCs w:val="24"/>
        </w:rPr>
        <w:t xml:space="preserve"> and comparison to our baseline year.</w:t>
      </w:r>
    </w:p>
    <w:p w14:paraId="12D2EF9B" w14:textId="676E94CD" w:rsidR="00A1106B" w:rsidRPr="00A1106B" w:rsidRDefault="00A1106B" w:rsidP="00A1106B">
      <w:pPr>
        <w:pStyle w:val="ListParagraph"/>
        <w:numPr>
          <w:ilvl w:val="0"/>
          <w:numId w:val="9"/>
        </w:numPr>
        <w:rPr>
          <w:rFonts w:ascii="Work Sans" w:hAnsi="Work Sans" w:cstheme="majorHAnsi"/>
          <w:sz w:val="24"/>
          <w:szCs w:val="24"/>
        </w:rPr>
      </w:pPr>
      <w:r w:rsidRPr="00A1106B">
        <w:rPr>
          <w:rFonts w:ascii="Work Sans" w:hAnsi="Work Sans" w:cstheme="majorHAnsi"/>
          <w:sz w:val="24"/>
          <w:szCs w:val="24"/>
        </w:rPr>
        <w:t xml:space="preserve">Work with the University towards becoming a ‘1st </w:t>
      </w:r>
      <w:r w:rsidR="00E77D33">
        <w:rPr>
          <w:rFonts w:ascii="Work Sans" w:hAnsi="Work Sans" w:cstheme="majorHAnsi"/>
          <w:sz w:val="24"/>
          <w:szCs w:val="24"/>
        </w:rPr>
        <w:t>C</w:t>
      </w:r>
      <w:r w:rsidRPr="00A1106B">
        <w:rPr>
          <w:rFonts w:ascii="Work Sans" w:hAnsi="Work Sans" w:cstheme="majorHAnsi"/>
          <w:sz w:val="24"/>
          <w:szCs w:val="24"/>
        </w:rPr>
        <w:t>lass University</w:t>
      </w:r>
      <w:r w:rsidR="00E77D33">
        <w:rPr>
          <w:rFonts w:ascii="Work Sans" w:hAnsi="Work Sans" w:cstheme="majorHAnsi"/>
          <w:sz w:val="24"/>
          <w:szCs w:val="24"/>
        </w:rPr>
        <w:t>’</w:t>
      </w:r>
      <w:r w:rsidRPr="00A1106B">
        <w:rPr>
          <w:rFonts w:ascii="Work Sans" w:hAnsi="Work Sans" w:cstheme="majorHAnsi"/>
          <w:sz w:val="24"/>
          <w:szCs w:val="24"/>
        </w:rPr>
        <w:t xml:space="preserve"> in the People and Planet University </w:t>
      </w:r>
      <w:r w:rsidR="00E77D33">
        <w:rPr>
          <w:rFonts w:ascii="Work Sans" w:hAnsi="Work Sans" w:cstheme="majorHAnsi"/>
          <w:sz w:val="24"/>
          <w:szCs w:val="24"/>
        </w:rPr>
        <w:t>L</w:t>
      </w:r>
      <w:r w:rsidRPr="00A1106B">
        <w:rPr>
          <w:rFonts w:ascii="Work Sans" w:hAnsi="Work Sans" w:cstheme="majorHAnsi"/>
          <w:sz w:val="24"/>
          <w:szCs w:val="24"/>
        </w:rPr>
        <w:t>eague table</w:t>
      </w:r>
      <w:r w:rsidR="00E77D33">
        <w:rPr>
          <w:rFonts w:ascii="Work Sans" w:hAnsi="Work Sans" w:cstheme="majorHAnsi"/>
          <w:sz w:val="24"/>
          <w:szCs w:val="24"/>
        </w:rPr>
        <w:t>s</w:t>
      </w:r>
      <w:r w:rsidRPr="00A1106B">
        <w:rPr>
          <w:rFonts w:ascii="Work Sans" w:hAnsi="Work Sans" w:cstheme="majorHAnsi"/>
          <w:sz w:val="24"/>
          <w:szCs w:val="24"/>
        </w:rPr>
        <w:t xml:space="preserve"> and monitor performance in th</w:t>
      </w:r>
      <w:r w:rsidR="00E77D33">
        <w:rPr>
          <w:rFonts w:ascii="Work Sans" w:hAnsi="Work Sans" w:cstheme="majorHAnsi"/>
          <w:sz w:val="24"/>
          <w:szCs w:val="24"/>
        </w:rPr>
        <w:t>ese</w:t>
      </w:r>
      <w:r w:rsidRPr="00A1106B">
        <w:rPr>
          <w:rFonts w:ascii="Work Sans" w:hAnsi="Work Sans" w:cstheme="majorHAnsi"/>
          <w:sz w:val="24"/>
          <w:szCs w:val="24"/>
        </w:rPr>
        <w:t>.</w:t>
      </w:r>
    </w:p>
    <w:p w14:paraId="15725E1A" w14:textId="11D91958" w:rsidR="00EA158A" w:rsidRPr="00A1106B" w:rsidRDefault="00A1106B" w:rsidP="00A1106B">
      <w:pPr>
        <w:pStyle w:val="ListParagraph"/>
        <w:numPr>
          <w:ilvl w:val="0"/>
          <w:numId w:val="9"/>
        </w:numPr>
        <w:rPr>
          <w:rFonts w:ascii="Work Sans" w:hAnsi="Work Sans" w:cstheme="majorHAnsi"/>
          <w:sz w:val="24"/>
          <w:szCs w:val="24"/>
        </w:rPr>
      </w:pPr>
      <w:r w:rsidRPr="00A1106B">
        <w:rPr>
          <w:rFonts w:ascii="Work Sans" w:hAnsi="Work Sans" w:cstheme="majorHAnsi"/>
          <w:sz w:val="24"/>
          <w:szCs w:val="24"/>
        </w:rPr>
        <w:t xml:space="preserve">Embed sustainability awareness into all new staff inductions, with senior leadership and other relevant </w:t>
      </w:r>
      <w:r w:rsidR="00710B2C">
        <w:rPr>
          <w:rFonts w:ascii="Work Sans" w:hAnsi="Work Sans" w:cstheme="majorHAnsi"/>
          <w:sz w:val="24"/>
          <w:szCs w:val="24"/>
        </w:rPr>
        <w:t>H</w:t>
      </w:r>
      <w:r w:rsidRPr="00A1106B">
        <w:rPr>
          <w:rFonts w:ascii="Work Sans" w:hAnsi="Work Sans" w:cstheme="majorHAnsi"/>
          <w:sz w:val="24"/>
          <w:szCs w:val="24"/>
        </w:rPr>
        <w:t>SU staff to be Carbon Literacy trained within 6 months of beginning their role.</w:t>
      </w:r>
    </w:p>
    <w:sectPr w:rsidR="00EA158A" w:rsidRPr="00A1106B" w:rsidSect="004B7B60">
      <w:headerReference w:type="default" r:id="rId11"/>
      <w:pgSz w:w="11906" w:h="16838"/>
      <w:pgMar w:top="1440" w:right="1440" w:bottom="1440" w:left="144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8B2A3" w14:textId="77777777" w:rsidR="00B72F02" w:rsidRDefault="00B72F02" w:rsidP="00EA158A">
      <w:pPr>
        <w:spacing w:after="0" w:line="240" w:lineRule="auto"/>
      </w:pPr>
      <w:r>
        <w:separator/>
      </w:r>
    </w:p>
  </w:endnote>
  <w:endnote w:type="continuationSeparator" w:id="0">
    <w:p w14:paraId="626E3C9D" w14:textId="77777777" w:rsidR="00B72F02" w:rsidRDefault="00B72F02" w:rsidP="00EA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36B15" w14:textId="77777777" w:rsidR="00B72F02" w:rsidRDefault="00B72F02" w:rsidP="00EA158A">
      <w:pPr>
        <w:spacing w:after="0" w:line="240" w:lineRule="auto"/>
      </w:pPr>
      <w:r>
        <w:separator/>
      </w:r>
    </w:p>
  </w:footnote>
  <w:footnote w:type="continuationSeparator" w:id="0">
    <w:p w14:paraId="6EF5C71F" w14:textId="77777777" w:rsidR="00B72F02" w:rsidRDefault="00B72F02" w:rsidP="00EA1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1CE3F" w14:textId="25F2BF55" w:rsidR="00EA158A" w:rsidRDefault="00EA158A" w:rsidP="00EA158A">
    <w:pPr>
      <w:spacing w:after="0" w:line="240" w:lineRule="auto"/>
      <w:rPr>
        <w:rFonts w:ascii="Calibri" w:eastAsia="Times New Roman" w:hAnsi="Calibri" w:cs="Calibri"/>
        <w:noProof/>
        <w:kern w:val="0"/>
        <w:lang w:eastAsia="en-GB"/>
        <w14:ligatures w14:val="none"/>
      </w:rPr>
    </w:pPr>
    <w:r>
      <w:rPr>
        <w:rFonts w:ascii="Calibri" w:eastAsia="Times New Roman" w:hAnsi="Calibri" w:cs="Calibri"/>
        <w:noProof/>
        <w:kern w:val="0"/>
        <w:lang w:eastAsia="en-GB"/>
        <w14:ligatures w14:val="none"/>
      </w:rPr>
      <w:drawing>
        <wp:anchor distT="0" distB="0" distL="114300" distR="114300" simplePos="0" relativeHeight="251675648" behindDoc="0" locked="0" layoutInCell="1" allowOverlap="1" wp14:anchorId="54B110A7" wp14:editId="41E7B803">
          <wp:simplePos x="0" y="0"/>
          <wp:positionH relativeFrom="column">
            <wp:posOffset>-733425</wp:posOffset>
          </wp:positionH>
          <wp:positionV relativeFrom="page">
            <wp:posOffset>190500</wp:posOffset>
          </wp:positionV>
          <wp:extent cx="1414780" cy="638175"/>
          <wp:effectExtent l="0" t="0" r="0" b="0"/>
          <wp:wrapNone/>
          <wp:docPr id="986031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638175"/>
                  </a:xfrm>
                  <a:prstGeom prst="rect">
                    <a:avLst/>
                  </a:prstGeom>
                  <a:noFill/>
                  <a:ln>
                    <a:noFill/>
                  </a:ln>
                </pic:spPr>
              </pic:pic>
            </a:graphicData>
          </a:graphic>
        </wp:anchor>
      </w:drawing>
    </w:r>
  </w:p>
  <w:p w14:paraId="1E2C1FDE" w14:textId="31124BCD" w:rsidR="00EA158A" w:rsidRPr="00EA158A" w:rsidRDefault="00EA158A" w:rsidP="00EA158A">
    <w:pPr>
      <w:spacing w:after="0" w:line="240" w:lineRule="auto"/>
      <w:rPr>
        <w:rFonts w:ascii="Calibri" w:eastAsia="Times New Roman" w:hAnsi="Calibri" w:cs="Calibri"/>
        <w:kern w:val="0"/>
        <w:lang w:eastAsia="en-GB"/>
        <w14:ligatures w14:val="none"/>
      </w:rPr>
    </w:pPr>
  </w:p>
  <w:p w14:paraId="72BF6346" w14:textId="7A2D301F" w:rsidR="00EA158A" w:rsidRPr="00EA158A" w:rsidRDefault="00EA158A" w:rsidP="00EA158A">
    <w:pPr>
      <w:spacing w:after="0" w:line="240" w:lineRule="auto"/>
      <w:rPr>
        <w:rFonts w:ascii="Calibri" w:eastAsia="Times New Roman" w:hAnsi="Calibri" w:cs="Calibri"/>
        <w:kern w:val="0"/>
        <w:lang w:eastAsia="en-GB"/>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E5793"/>
    <w:multiLevelType w:val="hybridMultilevel"/>
    <w:tmpl w:val="BFA0D22A"/>
    <w:lvl w:ilvl="0" w:tplc="14C40EEC">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C385F"/>
    <w:multiLevelType w:val="hybridMultilevel"/>
    <w:tmpl w:val="CA92E16C"/>
    <w:lvl w:ilvl="0" w:tplc="14C40EEC">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71F2D"/>
    <w:multiLevelType w:val="hybridMultilevel"/>
    <w:tmpl w:val="94A894FA"/>
    <w:lvl w:ilvl="0" w:tplc="14C40EEC">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E210C"/>
    <w:multiLevelType w:val="hybridMultilevel"/>
    <w:tmpl w:val="13B44FD4"/>
    <w:lvl w:ilvl="0" w:tplc="14C40EEC">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D5EAD"/>
    <w:multiLevelType w:val="hybridMultilevel"/>
    <w:tmpl w:val="B7968C62"/>
    <w:lvl w:ilvl="0" w:tplc="14C40EEC">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5B5045"/>
    <w:multiLevelType w:val="hybridMultilevel"/>
    <w:tmpl w:val="6FE8A52C"/>
    <w:lvl w:ilvl="0" w:tplc="14C40EEC">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B3B4A"/>
    <w:multiLevelType w:val="hybridMultilevel"/>
    <w:tmpl w:val="2D7A2D40"/>
    <w:lvl w:ilvl="0" w:tplc="14C40EEC">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7D543B"/>
    <w:multiLevelType w:val="hybridMultilevel"/>
    <w:tmpl w:val="3DE84EA2"/>
    <w:lvl w:ilvl="0" w:tplc="14C40EEC">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FD5E61"/>
    <w:multiLevelType w:val="hybridMultilevel"/>
    <w:tmpl w:val="04EE8DB6"/>
    <w:lvl w:ilvl="0" w:tplc="14C40EEC">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40627">
    <w:abstractNumId w:val="6"/>
  </w:num>
  <w:num w:numId="2" w16cid:durableId="1194461679">
    <w:abstractNumId w:val="5"/>
  </w:num>
  <w:num w:numId="3" w16cid:durableId="1834830158">
    <w:abstractNumId w:val="1"/>
  </w:num>
  <w:num w:numId="4" w16cid:durableId="359934576">
    <w:abstractNumId w:val="4"/>
  </w:num>
  <w:num w:numId="5" w16cid:durableId="57477380">
    <w:abstractNumId w:val="0"/>
  </w:num>
  <w:num w:numId="6" w16cid:durableId="1736003492">
    <w:abstractNumId w:val="2"/>
  </w:num>
  <w:num w:numId="7" w16cid:durableId="1109661110">
    <w:abstractNumId w:val="3"/>
  </w:num>
  <w:num w:numId="8" w16cid:durableId="1227716007">
    <w:abstractNumId w:val="7"/>
  </w:num>
  <w:num w:numId="9" w16cid:durableId="1480732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8A"/>
    <w:rsid w:val="000B2D19"/>
    <w:rsid w:val="00293F5D"/>
    <w:rsid w:val="003047E0"/>
    <w:rsid w:val="00324EB5"/>
    <w:rsid w:val="004B7B60"/>
    <w:rsid w:val="006451C1"/>
    <w:rsid w:val="006808A9"/>
    <w:rsid w:val="00710B2C"/>
    <w:rsid w:val="00712F5A"/>
    <w:rsid w:val="007F3CD5"/>
    <w:rsid w:val="00936518"/>
    <w:rsid w:val="00A1106B"/>
    <w:rsid w:val="00B72F02"/>
    <w:rsid w:val="00C143C4"/>
    <w:rsid w:val="00C46CA0"/>
    <w:rsid w:val="00C54EA3"/>
    <w:rsid w:val="00E77D33"/>
    <w:rsid w:val="00EA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3A92"/>
  <w15:chartTrackingRefBased/>
  <w15:docId w15:val="{B44182C1-52FE-47AA-A464-729403EC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0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58A"/>
  </w:style>
  <w:style w:type="paragraph" w:styleId="Footer">
    <w:name w:val="footer"/>
    <w:basedOn w:val="Normal"/>
    <w:link w:val="FooterChar"/>
    <w:uiPriority w:val="99"/>
    <w:unhideWhenUsed/>
    <w:rsid w:val="00EA1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58A"/>
  </w:style>
  <w:style w:type="character" w:styleId="Hyperlink">
    <w:name w:val="Hyperlink"/>
    <w:basedOn w:val="DefaultParagraphFont"/>
    <w:uiPriority w:val="99"/>
    <w:unhideWhenUsed/>
    <w:rsid w:val="00EA158A"/>
    <w:rPr>
      <w:color w:val="0563C1" w:themeColor="hyperlink"/>
      <w:u w:val="single"/>
    </w:rPr>
  </w:style>
  <w:style w:type="character" w:styleId="UnresolvedMention">
    <w:name w:val="Unresolved Mention"/>
    <w:basedOn w:val="DefaultParagraphFont"/>
    <w:uiPriority w:val="99"/>
    <w:semiHidden/>
    <w:unhideWhenUsed/>
    <w:rsid w:val="00EA158A"/>
    <w:rPr>
      <w:color w:val="605E5C"/>
      <w:shd w:val="clear" w:color="auto" w:fill="E1DFDD"/>
    </w:rPr>
  </w:style>
  <w:style w:type="paragraph" w:styleId="ListParagraph">
    <w:name w:val="List Paragraph"/>
    <w:basedOn w:val="Normal"/>
    <w:uiPriority w:val="34"/>
    <w:qFormat/>
    <w:rsid w:val="00A1106B"/>
    <w:pPr>
      <w:ind w:left="720"/>
      <w:contextualSpacing/>
    </w:pPr>
  </w:style>
  <w:style w:type="character" w:customStyle="1" w:styleId="Heading1Char">
    <w:name w:val="Heading 1 Char"/>
    <w:basedOn w:val="DefaultParagraphFont"/>
    <w:link w:val="Heading1"/>
    <w:uiPriority w:val="9"/>
    <w:rsid w:val="00A110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8" ma:contentTypeDescription="Create a new document." ma:contentTypeScope="" ma:versionID="a67ded8c16e835ab03be5927fcae1da1">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d8f35343d85cd51ceda2db9e46016b4d"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10A91-ADFE-487C-816D-C3B102D69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a695-2504-44f1-b6a6-113db491f1fc"/>
    <ds:schemaRef ds:uri="98dc54cf-4e32-42d9-976f-10890d96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FBE6F-756F-4653-A00A-D44C927693AC}">
  <ds:schemaRefs>
    <ds:schemaRef ds:uri="http://schemas.microsoft.com/office/2006/metadata/properties"/>
    <ds:schemaRef ds:uri="http://schemas.microsoft.com/office/infopath/2007/PartnerControls"/>
    <ds:schemaRef ds:uri="6f57a695-2504-44f1-b6a6-113db491f1fc"/>
    <ds:schemaRef ds:uri="98dc54cf-4e32-42d9-976f-10890d966c55"/>
  </ds:schemaRefs>
</ds:datastoreItem>
</file>

<file path=customXml/itemProps3.xml><?xml version="1.0" encoding="utf-8"?>
<ds:datastoreItem xmlns:ds="http://schemas.openxmlformats.org/officeDocument/2006/customXml" ds:itemID="{C1A74040-278E-4F78-B005-BF97DA25AD46}">
  <ds:schemaRefs>
    <ds:schemaRef ds:uri="http://schemas.microsoft.com/sharepoint/v3/contenttype/forms"/>
  </ds:schemaRefs>
</ds:datastoreItem>
</file>

<file path=customXml/itemProps4.xml><?xml version="1.0" encoding="utf-8"?>
<ds:datastoreItem xmlns:ds="http://schemas.openxmlformats.org/officeDocument/2006/customXml" ds:itemID="{3DCAC09E-9726-4D61-8B92-65ED55BE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Laura</dc:creator>
  <cp:keywords/>
  <dc:description/>
  <cp:lastModifiedBy>Stanley, Laura</cp:lastModifiedBy>
  <cp:revision>9</cp:revision>
  <dcterms:created xsi:type="dcterms:W3CDTF">2024-01-26T16:10:00Z</dcterms:created>
  <dcterms:modified xsi:type="dcterms:W3CDTF">2025-03-10T13:59:00Z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ies>
</file>